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ADD2" w14:textId="61A7A202" w:rsidR="009311B4" w:rsidRPr="00936F85" w:rsidRDefault="00D444DE" w:rsidP="007D4794">
      <w:pPr>
        <w:pBdr>
          <w:top w:val="none" w:sz="0" w:space="0" w:color="000000"/>
          <w:left w:val="none" w:sz="0" w:space="0" w:color="000000"/>
          <w:bottom w:val="single" w:sz="12" w:space="1" w:color="auto"/>
          <w:right w:val="none" w:sz="0" w:space="0" w:color="000000"/>
        </w:pBdr>
        <w:suppressAutoHyphens/>
        <w:spacing w:after="200" w:line="240" w:lineRule="auto"/>
        <w:ind w:left="284"/>
        <w:textAlignment w:val="baseline"/>
        <w:rPr>
          <w:rFonts w:ascii="Arial" w:eastAsia="Calibri" w:hAnsi="Arial" w:cs="Arial"/>
          <w:b/>
          <w:kern w:val="1"/>
          <w:sz w:val="20"/>
          <w:szCs w:val="20"/>
          <w:lang w:eastAsia="zh-CN"/>
        </w:rPr>
      </w:pPr>
      <w:r>
        <w:rPr>
          <w:rFonts w:ascii="Arial" w:eastAsia="Calibri" w:hAnsi="Arial" w:cs="Arial"/>
          <w:b/>
          <w:kern w:val="1"/>
          <w:sz w:val="20"/>
          <w:szCs w:val="20"/>
          <w:lang w:eastAsia="zh-CN"/>
        </w:rPr>
        <w:t>D</w:t>
      </w:r>
      <w:r w:rsidR="009311B4" w:rsidRPr="00936F85">
        <w:rPr>
          <w:rFonts w:ascii="Arial" w:eastAsia="Calibri" w:hAnsi="Arial" w:cs="Arial"/>
          <w:b/>
          <w:kern w:val="1"/>
          <w:sz w:val="20"/>
          <w:szCs w:val="20"/>
          <w:lang w:eastAsia="zh-CN"/>
        </w:rPr>
        <w:t>ados Cadastrais do Participante</w:t>
      </w:r>
    </w:p>
    <w:p w14:paraId="35F65C3D" w14:textId="544C5ECC" w:rsidR="00C03B6B" w:rsidRPr="00936F85" w:rsidRDefault="00C03B6B" w:rsidP="007D4794">
      <w:pPr>
        <w:pBdr>
          <w:top w:val="none" w:sz="0" w:space="0" w:color="000000"/>
          <w:left w:val="none" w:sz="0" w:space="0" w:color="000000"/>
          <w:bottom w:val="none" w:sz="0" w:space="0" w:color="000000"/>
          <w:right w:val="none" w:sz="0" w:space="0" w:color="000000"/>
        </w:pBdr>
        <w:suppressAutoHyphens/>
        <w:spacing w:line="240" w:lineRule="auto"/>
        <w:ind w:left="284"/>
        <w:textAlignment w:val="baseline"/>
        <w:rPr>
          <w:rFonts w:ascii="Arial" w:eastAsia="Calibri" w:hAnsi="Arial" w:cs="Arial"/>
          <w:kern w:val="1"/>
          <w:sz w:val="20"/>
          <w:szCs w:val="20"/>
          <w:lang w:eastAsia="zh-CN"/>
        </w:rPr>
      </w:pPr>
      <w:r w:rsidRPr="00936F85">
        <w:rPr>
          <w:rFonts w:ascii="Arial" w:eastAsia="Calibri" w:hAnsi="Arial" w:cs="Arial"/>
          <w:kern w:val="1"/>
          <w:sz w:val="20"/>
          <w:szCs w:val="20"/>
          <w:lang w:eastAsia="zh-CN"/>
        </w:rPr>
        <w:t>Razão Social ou Nome: _____________________________________</w:t>
      </w:r>
      <w:r>
        <w:rPr>
          <w:rFonts w:ascii="Arial" w:eastAsia="Calibri" w:hAnsi="Arial" w:cs="Arial"/>
          <w:kern w:val="1"/>
          <w:sz w:val="20"/>
          <w:szCs w:val="20"/>
          <w:lang w:eastAsia="zh-CN"/>
        </w:rPr>
        <w:t>_</w:t>
      </w:r>
      <w:r w:rsidRPr="00936F85">
        <w:rPr>
          <w:rFonts w:ascii="Arial" w:eastAsia="Calibri" w:hAnsi="Arial" w:cs="Arial"/>
          <w:kern w:val="1"/>
          <w:sz w:val="20"/>
          <w:szCs w:val="20"/>
          <w:lang w:eastAsia="zh-CN"/>
        </w:rPr>
        <w:t>______________</w:t>
      </w:r>
      <w:r>
        <w:rPr>
          <w:rFonts w:ascii="Arial" w:eastAsia="Calibri" w:hAnsi="Arial" w:cs="Arial"/>
          <w:kern w:val="1"/>
          <w:sz w:val="20"/>
          <w:szCs w:val="20"/>
          <w:lang w:eastAsia="zh-CN"/>
        </w:rPr>
        <w:t>__________</w:t>
      </w:r>
      <w:r w:rsidRPr="00936F85">
        <w:rPr>
          <w:rFonts w:ascii="Arial" w:eastAsia="Calibri" w:hAnsi="Arial" w:cs="Arial"/>
          <w:kern w:val="1"/>
          <w:sz w:val="20"/>
          <w:szCs w:val="20"/>
          <w:lang w:eastAsia="zh-CN"/>
        </w:rPr>
        <w:t>_________</w:t>
      </w:r>
    </w:p>
    <w:p w14:paraId="473D717E" w14:textId="6222C443" w:rsidR="00C03B6B" w:rsidRPr="00936F85" w:rsidRDefault="00C03B6B" w:rsidP="007D4794">
      <w:pPr>
        <w:pBdr>
          <w:top w:val="none" w:sz="0" w:space="0" w:color="000000"/>
          <w:left w:val="none" w:sz="0" w:space="0" w:color="000000"/>
          <w:bottom w:val="none" w:sz="0" w:space="0" w:color="000000"/>
          <w:right w:val="none" w:sz="0" w:space="0" w:color="000000"/>
        </w:pBdr>
        <w:suppressAutoHyphens/>
        <w:spacing w:line="240" w:lineRule="auto"/>
        <w:ind w:left="284"/>
        <w:textAlignment w:val="baseline"/>
        <w:rPr>
          <w:rFonts w:ascii="Arial" w:eastAsia="Calibri" w:hAnsi="Arial" w:cs="Arial"/>
          <w:kern w:val="1"/>
          <w:sz w:val="20"/>
          <w:szCs w:val="20"/>
          <w:lang w:eastAsia="zh-CN"/>
        </w:rPr>
      </w:pPr>
      <w:r w:rsidRPr="00936F85">
        <w:rPr>
          <w:rFonts w:ascii="Arial" w:eastAsia="Calibri" w:hAnsi="Arial" w:cs="Arial"/>
          <w:kern w:val="1"/>
          <w:sz w:val="20"/>
          <w:szCs w:val="20"/>
          <w:lang w:eastAsia="zh-CN"/>
        </w:rPr>
        <w:t>E-Mail:______________________________________________</w:t>
      </w:r>
      <w:r>
        <w:rPr>
          <w:rFonts w:ascii="Arial" w:eastAsia="Calibri" w:hAnsi="Arial" w:cs="Arial"/>
          <w:kern w:val="1"/>
          <w:sz w:val="20"/>
          <w:szCs w:val="20"/>
          <w:lang w:eastAsia="zh-CN"/>
        </w:rPr>
        <w:t xml:space="preserve">_ </w:t>
      </w:r>
      <w:r w:rsidRPr="00936F85">
        <w:rPr>
          <w:rFonts w:ascii="Arial" w:eastAsia="Calibri" w:hAnsi="Arial" w:cs="Arial"/>
          <w:kern w:val="1"/>
          <w:sz w:val="20"/>
          <w:szCs w:val="20"/>
          <w:lang w:eastAsia="zh-CN"/>
        </w:rPr>
        <w:t>Telefone:__________</w:t>
      </w:r>
      <w:r>
        <w:rPr>
          <w:rFonts w:ascii="Arial" w:eastAsia="Calibri" w:hAnsi="Arial" w:cs="Arial"/>
          <w:kern w:val="1"/>
          <w:sz w:val="20"/>
          <w:szCs w:val="20"/>
          <w:lang w:eastAsia="zh-CN"/>
        </w:rPr>
        <w:t>__________</w:t>
      </w:r>
      <w:r w:rsidRPr="00936F85">
        <w:rPr>
          <w:rFonts w:ascii="Arial" w:eastAsia="Calibri" w:hAnsi="Arial" w:cs="Arial"/>
          <w:kern w:val="1"/>
          <w:sz w:val="20"/>
          <w:szCs w:val="20"/>
          <w:lang w:eastAsia="zh-CN"/>
        </w:rPr>
        <w:t>__________</w:t>
      </w:r>
    </w:p>
    <w:p w14:paraId="1B37C6BE" w14:textId="19355F11" w:rsidR="00C03B6B" w:rsidRPr="00936F85" w:rsidRDefault="00C03B6B" w:rsidP="007D4794">
      <w:pPr>
        <w:pBdr>
          <w:top w:val="none" w:sz="0" w:space="0" w:color="000000"/>
          <w:left w:val="none" w:sz="0" w:space="0" w:color="000000"/>
          <w:bottom w:val="none" w:sz="0" w:space="0" w:color="000000"/>
          <w:right w:val="none" w:sz="0" w:space="0" w:color="000000"/>
        </w:pBdr>
        <w:suppressAutoHyphens/>
        <w:spacing w:line="240" w:lineRule="auto"/>
        <w:ind w:left="284"/>
        <w:textAlignment w:val="baseline"/>
        <w:rPr>
          <w:rFonts w:ascii="Arial" w:eastAsia="Calibri" w:hAnsi="Arial" w:cs="Arial"/>
          <w:kern w:val="1"/>
          <w:sz w:val="20"/>
          <w:szCs w:val="20"/>
          <w:lang w:eastAsia="zh-CN"/>
        </w:rPr>
      </w:pPr>
      <w:r w:rsidRPr="00936F85">
        <w:rPr>
          <w:rFonts w:ascii="Arial" w:eastAsia="Calibri" w:hAnsi="Arial" w:cs="Arial"/>
          <w:kern w:val="1"/>
          <w:sz w:val="20"/>
          <w:szCs w:val="20"/>
          <w:lang w:eastAsia="zh-CN"/>
        </w:rPr>
        <w:t>Município: ____________________________________</w:t>
      </w:r>
      <w:r>
        <w:rPr>
          <w:rFonts w:ascii="Arial" w:eastAsia="Calibri" w:hAnsi="Arial" w:cs="Arial"/>
          <w:kern w:val="1"/>
          <w:sz w:val="20"/>
          <w:szCs w:val="20"/>
          <w:lang w:eastAsia="zh-CN"/>
        </w:rPr>
        <w:t>_</w:t>
      </w:r>
      <w:r w:rsidRPr="00936F85">
        <w:rPr>
          <w:rFonts w:ascii="Arial" w:eastAsia="Calibri" w:hAnsi="Arial" w:cs="Arial"/>
          <w:kern w:val="1"/>
          <w:sz w:val="20"/>
          <w:szCs w:val="20"/>
          <w:lang w:eastAsia="zh-CN"/>
        </w:rPr>
        <w:t>__</w:t>
      </w:r>
      <w:r>
        <w:rPr>
          <w:rFonts w:ascii="Arial" w:eastAsia="Calibri" w:hAnsi="Arial" w:cs="Arial"/>
          <w:kern w:val="1"/>
          <w:sz w:val="20"/>
          <w:szCs w:val="20"/>
          <w:lang w:eastAsia="zh-CN"/>
        </w:rPr>
        <w:t xml:space="preserve"> </w:t>
      </w:r>
      <w:r w:rsidRPr="00936F85">
        <w:rPr>
          <w:rFonts w:ascii="Arial" w:eastAsia="Calibri" w:hAnsi="Arial" w:cs="Arial"/>
          <w:kern w:val="1"/>
          <w:sz w:val="20"/>
          <w:szCs w:val="20"/>
          <w:lang w:eastAsia="zh-CN"/>
        </w:rPr>
        <w:t>Estado: _________________</w:t>
      </w:r>
      <w:r>
        <w:rPr>
          <w:rFonts w:ascii="Arial" w:eastAsia="Calibri" w:hAnsi="Arial" w:cs="Arial"/>
          <w:kern w:val="1"/>
          <w:sz w:val="20"/>
          <w:szCs w:val="20"/>
          <w:lang w:eastAsia="zh-CN"/>
        </w:rPr>
        <w:t>__________</w:t>
      </w:r>
      <w:r w:rsidRPr="00936F85">
        <w:rPr>
          <w:rFonts w:ascii="Arial" w:eastAsia="Calibri" w:hAnsi="Arial" w:cs="Arial"/>
          <w:kern w:val="1"/>
          <w:sz w:val="20"/>
          <w:szCs w:val="20"/>
          <w:lang w:eastAsia="zh-CN"/>
        </w:rPr>
        <w:t>________</w:t>
      </w:r>
    </w:p>
    <w:p w14:paraId="45D023F1" w14:textId="630E6EB6" w:rsidR="00C03B6B" w:rsidRPr="00936F85" w:rsidRDefault="00C03B6B" w:rsidP="007D4794">
      <w:pPr>
        <w:pBdr>
          <w:top w:val="none" w:sz="0" w:space="0" w:color="000000"/>
          <w:left w:val="none" w:sz="0" w:space="0" w:color="000000"/>
          <w:bottom w:val="none" w:sz="0" w:space="0" w:color="000000"/>
          <w:right w:val="none" w:sz="0" w:space="0" w:color="000000"/>
        </w:pBdr>
        <w:suppressAutoHyphens/>
        <w:spacing w:line="240" w:lineRule="auto"/>
        <w:ind w:left="284"/>
        <w:textAlignment w:val="baseline"/>
        <w:rPr>
          <w:rFonts w:ascii="Arial" w:eastAsia="Calibri" w:hAnsi="Arial" w:cs="Arial"/>
          <w:kern w:val="1"/>
          <w:sz w:val="20"/>
          <w:szCs w:val="20"/>
          <w:lang w:eastAsia="zh-CN"/>
        </w:rPr>
      </w:pPr>
      <w:r w:rsidRPr="00936F85">
        <w:rPr>
          <w:rFonts w:ascii="Arial" w:eastAsia="Calibri" w:hAnsi="Arial" w:cs="Arial"/>
          <w:kern w:val="1"/>
          <w:sz w:val="20"/>
          <w:szCs w:val="20"/>
          <w:lang w:eastAsia="zh-CN"/>
        </w:rPr>
        <w:t>CNPJ/CPF:________________________________________________________________</w:t>
      </w:r>
      <w:r>
        <w:rPr>
          <w:rFonts w:ascii="Arial" w:eastAsia="Calibri" w:hAnsi="Arial" w:cs="Arial"/>
          <w:kern w:val="1"/>
          <w:sz w:val="20"/>
          <w:szCs w:val="20"/>
          <w:lang w:eastAsia="zh-CN"/>
        </w:rPr>
        <w:t>_________</w:t>
      </w:r>
      <w:r w:rsidRPr="00936F85">
        <w:rPr>
          <w:rFonts w:ascii="Arial" w:eastAsia="Calibri" w:hAnsi="Arial" w:cs="Arial"/>
          <w:kern w:val="1"/>
          <w:sz w:val="20"/>
          <w:szCs w:val="20"/>
          <w:lang w:eastAsia="zh-CN"/>
        </w:rPr>
        <w:t>________</w:t>
      </w:r>
    </w:p>
    <w:p w14:paraId="5CFFA1E0" w14:textId="6EED49CA" w:rsidR="00C03B6B" w:rsidRPr="00936F85" w:rsidRDefault="00C03B6B" w:rsidP="007D4794">
      <w:pPr>
        <w:pBdr>
          <w:top w:val="none" w:sz="0" w:space="0" w:color="000000"/>
          <w:left w:val="none" w:sz="0" w:space="0" w:color="000000"/>
          <w:bottom w:val="none" w:sz="0" w:space="0" w:color="000000"/>
          <w:right w:val="none" w:sz="0" w:space="0" w:color="000000"/>
        </w:pBdr>
        <w:suppressAutoHyphens/>
        <w:spacing w:line="240" w:lineRule="auto"/>
        <w:ind w:left="284"/>
        <w:textAlignment w:val="baseline"/>
        <w:rPr>
          <w:rFonts w:ascii="Arial" w:eastAsia="Calibri" w:hAnsi="Arial" w:cs="Arial"/>
          <w:kern w:val="1"/>
          <w:sz w:val="20"/>
          <w:szCs w:val="20"/>
          <w:lang w:eastAsia="zh-CN"/>
        </w:rPr>
      </w:pPr>
      <w:r w:rsidRPr="00936F85">
        <w:rPr>
          <w:rFonts w:ascii="Arial" w:eastAsia="Calibri" w:hAnsi="Arial" w:cs="Arial"/>
          <w:kern w:val="1"/>
          <w:sz w:val="20"/>
          <w:szCs w:val="20"/>
          <w:lang w:eastAsia="zh-CN"/>
        </w:rPr>
        <w:t>Dados Bancários:</w:t>
      </w:r>
      <w:r w:rsidRPr="00936F85">
        <w:rPr>
          <w:rFonts w:ascii="Arial" w:eastAsia="Calibri" w:hAnsi="Arial" w:cs="Arial"/>
          <w:b/>
          <w:bCs/>
          <w:kern w:val="1"/>
          <w:sz w:val="20"/>
          <w:szCs w:val="20"/>
          <w:lang w:eastAsia="zh-CN"/>
        </w:rPr>
        <w:t xml:space="preserve"> </w:t>
      </w:r>
      <w:r w:rsidRPr="00936F85">
        <w:rPr>
          <w:rFonts w:ascii="Arial" w:eastAsia="Calibri" w:hAnsi="Arial" w:cs="Arial"/>
          <w:kern w:val="1"/>
          <w:sz w:val="20"/>
          <w:szCs w:val="20"/>
          <w:lang w:eastAsia="zh-CN"/>
        </w:rPr>
        <w:t>________________________________________________________</w:t>
      </w:r>
      <w:r>
        <w:rPr>
          <w:rFonts w:ascii="Arial" w:eastAsia="Calibri" w:hAnsi="Arial" w:cs="Arial"/>
          <w:kern w:val="1"/>
          <w:sz w:val="20"/>
          <w:szCs w:val="20"/>
          <w:lang w:eastAsia="zh-CN"/>
        </w:rPr>
        <w:t>_________</w:t>
      </w:r>
      <w:r w:rsidRPr="00936F85">
        <w:rPr>
          <w:rFonts w:ascii="Arial" w:eastAsia="Calibri" w:hAnsi="Arial" w:cs="Arial"/>
          <w:kern w:val="1"/>
          <w:sz w:val="20"/>
          <w:szCs w:val="20"/>
          <w:lang w:eastAsia="zh-CN"/>
        </w:rPr>
        <w:t>__________</w:t>
      </w:r>
    </w:p>
    <w:p w14:paraId="30070EE5" w14:textId="1D179A76" w:rsidR="009311B4" w:rsidRDefault="00430F0D" w:rsidP="00430F0D">
      <w:pPr>
        <w:spacing w:after="0" w:line="276" w:lineRule="auto"/>
        <w:ind w:left="284" w:right="3483"/>
        <w:jc w:val="center"/>
        <w:rPr>
          <w:rFonts w:ascii="Arial" w:hAnsi="Arial"/>
          <w:b/>
        </w:rPr>
      </w:pPr>
      <w:r>
        <w:rPr>
          <w:rFonts w:ascii="Arial" w:hAnsi="Arial"/>
          <w:b/>
        </w:rPr>
        <w:t xml:space="preserve">                                                             </w:t>
      </w:r>
      <w:r w:rsidR="009311B4">
        <w:rPr>
          <w:rFonts w:ascii="Arial" w:hAnsi="Arial"/>
          <w:b/>
        </w:rPr>
        <w:t>COTAÇÃO DE PREÇO</w:t>
      </w:r>
    </w:p>
    <w:p w14:paraId="57C808D1" w14:textId="3F88250E" w:rsidR="009311B4" w:rsidRDefault="009311B4" w:rsidP="007D4794">
      <w:pPr>
        <w:tabs>
          <w:tab w:val="left" w:pos="6521"/>
        </w:tabs>
        <w:spacing w:after="0" w:line="276" w:lineRule="auto"/>
        <w:ind w:left="284" w:right="-1"/>
        <w:jc w:val="center"/>
        <w:rPr>
          <w:rFonts w:ascii="Arial" w:hAnsi="Arial"/>
          <w:b/>
          <w:color w:val="FF0000"/>
        </w:rPr>
      </w:pPr>
      <w:r w:rsidRPr="009311B4">
        <w:rPr>
          <w:rFonts w:ascii="Arial" w:hAnsi="Arial"/>
          <w:b/>
          <w:color w:val="FF0000"/>
        </w:rPr>
        <w:t>(</w:t>
      </w:r>
      <w:r w:rsidR="005947C1">
        <w:rPr>
          <w:rFonts w:ascii="Arial" w:hAnsi="Arial"/>
          <w:b/>
          <w:color w:val="FF0000"/>
        </w:rPr>
        <w:t>DISPENSA DE LICITAÇÃO</w:t>
      </w:r>
      <w:r w:rsidR="008E4957">
        <w:rPr>
          <w:rFonts w:ascii="Arial" w:hAnsi="Arial"/>
          <w:b/>
          <w:color w:val="FF0000"/>
        </w:rPr>
        <w:t xml:space="preserve"> - </w:t>
      </w:r>
      <w:r w:rsidRPr="009311B4">
        <w:rPr>
          <w:rFonts w:ascii="Arial" w:hAnsi="Arial"/>
          <w:b/>
          <w:color w:val="FF0000"/>
        </w:rPr>
        <w:t>ASSINAR E CARIMBAR AO FINAL DO DOCUMENTO)</w:t>
      </w:r>
    </w:p>
    <w:p w14:paraId="7E8731B6" w14:textId="77777777" w:rsidR="00B94E6F" w:rsidRPr="00CC0268" w:rsidRDefault="00B94E6F" w:rsidP="007D4794">
      <w:pPr>
        <w:tabs>
          <w:tab w:val="left" w:pos="6521"/>
        </w:tabs>
        <w:spacing w:after="0" w:line="276" w:lineRule="auto"/>
        <w:ind w:left="284" w:right="-1"/>
        <w:jc w:val="center"/>
        <w:rPr>
          <w:color w:val="FF0000"/>
        </w:rPr>
      </w:pPr>
    </w:p>
    <w:p w14:paraId="34119463" w14:textId="4900E49C" w:rsidR="003E7F65" w:rsidRPr="002E7288" w:rsidRDefault="003E7F65" w:rsidP="007D4794">
      <w:pPr>
        <w:pStyle w:val="PargrafodaLista"/>
        <w:numPr>
          <w:ilvl w:val="0"/>
          <w:numId w:val="15"/>
        </w:numPr>
        <w:spacing w:after="0" w:line="276" w:lineRule="auto"/>
        <w:ind w:left="284" w:firstLine="0"/>
        <w:jc w:val="both"/>
        <w:rPr>
          <w:rFonts w:ascii="Arial" w:hAnsi="Arial" w:cs="Arial"/>
          <w:b/>
          <w:bCs/>
          <w:color w:val="000000"/>
          <w:sz w:val="20"/>
          <w:szCs w:val="20"/>
        </w:rPr>
      </w:pPr>
      <w:r w:rsidRPr="002E7288">
        <w:rPr>
          <w:rFonts w:ascii="Arial" w:hAnsi="Arial" w:cs="Arial"/>
          <w:b/>
          <w:bCs/>
          <w:color w:val="000000"/>
          <w:sz w:val="20"/>
          <w:szCs w:val="20"/>
        </w:rPr>
        <w:t>OBJETO</w:t>
      </w:r>
    </w:p>
    <w:p w14:paraId="7DA10F03" w14:textId="77777777" w:rsidR="007D4794" w:rsidRPr="007D4794" w:rsidRDefault="00C85604" w:rsidP="007D4794">
      <w:pPr>
        <w:pStyle w:val="Standard"/>
        <w:numPr>
          <w:ilvl w:val="1"/>
          <w:numId w:val="15"/>
        </w:numPr>
        <w:pBdr>
          <w:top w:val="none" w:sz="0" w:space="0" w:color="auto"/>
          <w:left w:val="none" w:sz="0" w:space="0" w:color="auto"/>
          <w:bottom w:val="none" w:sz="0" w:space="0" w:color="auto"/>
          <w:right w:val="none" w:sz="0" w:space="0" w:color="auto"/>
        </w:pBdr>
        <w:tabs>
          <w:tab w:val="left" w:pos="-3186"/>
          <w:tab w:val="left" w:pos="284"/>
        </w:tabs>
        <w:autoSpaceDN w:val="0"/>
        <w:spacing w:after="0"/>
        <w:ind w:left="284" w:firstLine="0"/>
        <w:jc w:val="both"/>
        <w:textAlignment w:val="auto"/>
        <w:rPr>
          <w:rStyle w:val="markedcontent"/>
          <w:sz w:val="20"/>
          <w:szCs w:val="20"/>
        </w:rPr>
      </w:pPr>
      <w:r w:rsidRPr="000D760A">
        <w:rPr>
          <w:rFonts w:ascii="Arial" w:hAnsi="Arial" w:cs="Arial"/>
          <w:color w:val="000000"/>
          <w:sz w:val="20"/>
          <w:szCs w:val="20"/>
        </w:rPr>
        <w:t xml:space="preserve"> </w:t>
      </w:r>
      <w:bookmarkStart w:id="0" w:name="_Hlk143621711"/>
      <w:bookmarkStart w:id="1" w:name="_Hlk147910699"/>
      <w:r w:rsidR="00E24369" w:rsidRPr="000D760A">
        <w:rPr>
          <w:rFonts w:ascii="Arial" w:hAnsi="Arial" w:cs="Arial"/>
          <w:sz w:val="20"/>
          <w:szCs w:val="20"/>
        </w:rPr>
        <w:t xml:space="preserve">Trata-se de </w:t>
      </w:r>
      <w:bookmarkStart w:id="2" w:name="_Hlk143620985"/>
      <w:r w:rsidR="00E24369" w:rsidRPr="000D760A">
        <w:rPr>
          <w:rFonts w:ascii="Arial" w:hAnsi="Arial" w:cs="Arial"/>
          <w:sz w:val="20"/>
          <w:szCs w:val="20"/>
        </w:rPr>
        <w:t>Dispensa de Licitação</w:t>
      </w:r>
      <w:r w:rsidR="000F3AA6">
        <w:rPr>
          <w:rFonts w:ascii="Arial" w:hAnsi="Arial" w:cs="Arial"/>
          <w:sz w:val="20"/>
          <w:szCs w:val="20"/>
        </w:rPr>
        <w:t xml:space="preserve"> Emergencial</w:t>
      </w:r>
      <w:r w:rsidR="00E24369" w:rsidRPr="000D760A">
        <w:rPr>
          <w:rFonts w:ascii="Arial" w:hAnsi="Arial" w:cs="Arial"/>
          <w:sz w:val="20"/>
          <w:szCs w:val="20"/>
        </w:rPr>
        <w:t xml:space="preserve"> </w:t>
      </w:r>
      <w:bookmarkEnd w:id="0"/>
      <w:bookmarkEnd w:id="2"/>
      <w:r w:rsidR="000D760A" w:rsidRPr="000D760A">
        <w:rPr>
          <w:rFonts w:ascii="Arial" w:hAnsi="Arial" w:cs="Arial"/>
          <w:sz w:val="20"/>
          <w:szCs w:val="20"/>
        </w:rPr>
        <w:t>p</w:t>
      </w:r>
      <w:r w:rsidR="000D760A" w:rsidRPr="000D760A">
        <w:rPr>
          <w:rStyle w:val="markedcontent"/>
          <w:rFonts w:ascii="Arial" w:hAnsi="Arial" w:cs="Arial"/>
          <w:sz w:val="20"/>
          <w:szCs w:val="20"/>
        </w:rPr>
        <w:t xml:space="preserve">ara aquisição de </w:t>
      </w:r>
      <w:r w:rsidR="009B43A1">
        <w:rPr>
          <w:rStyle w:val="markedcontent"/>
          <w:rFonts w:ascii="Arial" w:hAnsi="Arial" w:cs="Arial"/>
          <w:sz w:val="20"/>
          <w:szCs w:val="20"/>
        </w:rPr>
        <w:t>MEDICAMENTOS</w:t>
      </w:r>
      <w:r w:rsidR="000D760A" w:rsidRPr="000D760A">
        <w:rPr>
          <w:rStyle w:val="markedcontent"/>
          <w:rFonts w:ascii="Arial" w:hAnsi="Arial" w:cs="Arial"/>
          <w:sz w:val="20"/>
          <w:szCs w:val="20"/>
        </w:rPr>
        <w:t xml:space="preserve">, </w:t>
      </w:r>
      <w:r w:rsidR="009B43A1">
        <w:rPr>
          <w:rFonts w:ascii="Arial" w:hAnsi="Arial" w:cs="Arial"/>
          <w:sz w:val="20"/>
          <w:szCs w:val="20"/>
        </w:rPr>
        <w:t xml:space="preserve">visando atender as necessidades das unidades Hospital Regional de Guaraqueçaba (HRG), Hospital Regional do Litoral (HRL), Hospital Infantil Waldemar </w:t>
      </w:r>
      <w:proofErr w:type="spellStart"/>
      <w:r w:rsidR="009B43A1">
        <w:rPr>
          <w:rFonts w:ascii="Arial" w:hAnsi="Arial" w:cs="Arial"/>
          <w:sz w:val="20"/>
          <w:szCs w:val="20"/>
        </w:rPr>
        <w:t>Monastier</w:t>
      </w:r>
      <w:proofErr w:type="spellEnd"/>
      <w:r w:rsidR="009B43A1">
        <w:rPr>
          <w:rFonts w:ascii="Arial" w:hAnsi="Arial" w:cs="Arial"/>
          <w:sz w:val="20"/>
          <w:szCs w:val="20"/>
        </w:rPr>
        <w:t xml:space="preserve"> (HIWM), Hospital Regional do Sudoeste (HRSWAP), Hospital Regional do Norte Pioneiro (HRNP), Hospital de Dermatologia Sanitária do Paraná (HDSPR), Hospital Zona Norte de Londrina (HZN), Hospital Zona Sul de Londrina (HZS), Hospital Regional Telêmaco Borba (HRTB), Hospital Regional do Centro Oeste (HRCO), Hospital Regional de Ivaiporã (HRIV), Hospital Adauto Botelho (HAB), geridas pela FUNEAS por um período de 180 (cento e oitenta) dias</w:t>
      </w:r>
      <w:r w:rsidR="000D760A">
        <w:rPr>
          <w:rStyle w:val="markedcontent"/>
          <w:rFonts w:ascii="Arial" w:hAnsi="Arial" w:cs="Arial"/>
          <w:sz w:val="20"/>
          <w:szCs w:val="20"/>
        </w:rPr>
        <w:t>.</w:t>
      </w:r>
      <w:bookmarkEnd w:id="1"/>
    </w:p>
    <w:p w14:paraId="49CCAEC1" w14:textId="77777777" w:rsidR="007D4794" w:rsidRPr="00C066EA" w:rsidRDefault="007D4794" w:rsidP="00D711AF">
      <w:pPr>
        <w:pStyle w:val="Standard"/>
        <w:pBdr>
          <w:top w:val="none" w:sz="0" w:space="0" w:color="auto"/>
          <w:left w:val="none" w:sz="0" w:space="0" w:color="auto"/>
          <w:bottom w:val="none" w:sz="0" w:space="0" w:color="auto"/>
          <w:right w:val="none" w:sz="0" w:space="0" w:color="auto"/>
        </w:pBdr>
        <w:tabs>
          <w:tab w:val="left" w:pos="-3186"/>
          <w:tab w:val="left" w:pos="284"/>
        </w:tabs>
        <w:autoSpaceDN w:val="0"/>
        <w:spacing w:after="0" w:line="240" w:lineRule="auto"/>
        <w:jc w:val="both"/>
        <w:textAlignment w:val="auto"/>
        <w:rPr>
          <w:rStyle w:val="markedcontent"/>
          <w:rFonts w:ascii="Arial" w:hAnsi="Arial" w:cs="Arial"/>
          <w:sz w:val="20"/>
          <w:szCs w:val="20"/>
        </w:rPr>
      </w:pPr>
      <w:bookmarkStart w:id="3" w:name="_Hlk148606326"/>
      <w:bookmarkStart w:id="4" w:name="_Hlk147928042"/>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1"/>
        <w:gridCol w:w="851"/>
        <w:gridCol w:w="709"/>
        <w:gridCol w:w="1134"/>
        <w:gridCol w:w="709"/>
        <w:gridCol w:w="992"/>
        <w:gridCol w:w="992"/>
        <w:gridCol w:w="1560"/>
      </w:tblGrid>
      <w:tr w:rsidR="007D4794" w:rsidRPr="00404D0C" w14:paraId="0B5F417B" w14:textId="77777777" w:rsidTr="00D711AF">
        <w:trPr>
          <w:trHeight w:val="234"/>
        </w:trPr>
        <w:tc>
          <w:tcPr>
            <w:tcW w:w="9923" w:type="dxa"/>
            <w:gridSpan w:val="9"/>
            <w:shd w:val="clear" w:color="auto" w:fill="DEEAF6" w:themeFill="accent5" w:themeFillTint="33"/>
            <w:vAlign w:val="center"/>
          </w:tcPr>
          <w:p w14:paraId="4C58F296"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 xml:space="preserve">LOTE 01 </w:t>
            </w:r>
          </w:p>
        </w:tc>
      </w:tr>
      <w:tr w:rsidR="007D4794" w:rsidRPr="00404D0C" w14:paraId="7F4FF8BC" w14:textId="77777777" w:rsidTr="00D711AF">
        <w:tc>
          <w:tcPr>
            <w:tcW w:w="425" w:type="dxa"/>
            <w:shd w:val="clear" w:color="auto" w:fill="DEEAF6" w:themeFill="accent5" w:themeFillTint="33"/>
            <w:vAlign w:val="center"/>
          </w:tcPr>
          <w:p w14:paraId="605FCF1E" w14:textId="77777777" w:rsidR="007D4794" w:rsidRPr="00404D0C" w:rsidRDefault="007D4794" w:rsidP="00D711AF">
            <w:pPr>
              <w:tabs>
                <w:tab w:val="left" w:pos="426"/>
              </w:tabs>
              <w:spacing w:line="240" w:lineRule="auto"/>
              <w:ind w:right="-109" w:hanging="104"/>
              <w:jc w:val="center"/>
              <w:rPr>
                <w:rFonts w:ascii="Arial" w:hAnsi="Arial" w:cs="Arial"/>
                <w:b/>
                <w:bCs/>
                <w:color w:val="000000"/>
                <w:sz w:val="18"/>
                <w:szCs w:val="18"/>
              </w:rPr>
            </w:pPr>
            <w:r w:rsidRPr="00404D0C">
              <w:rPr>
                <w:rFonts w:ascii="Arial" w:hAnsi="Arial" w:cs="Arial"/>
                <w:b/>
                <w:bCs/>
                <w:color w:val="000000"/>
                <w:sz w:val="18"/>
                <w:szCs w:val="18"/>
              </w:rPr>
              <w:t>Item</w:t>
            </w:r>
          </w:p>
        </w:tc>
        <w:tc>
          <w:tcPr>
            <w:tcW w:w="2551" w:type="dxa"/>
            <w:shd w:val="clear" w:color="auto" w:fill="DEEAF6" w:themeFill="accent5" w:themeFillTint="33"/>
            <w:vAlign w:val="center"/>
          </w:tcPr>
          <w:p w14:paraId="56999E05"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Descrição dos Produtos</w:t>
            </w:r>
          </w:p>
        </w:tc>
        <w:tc>
          <w:tcPr>
            <w:tcW w:w="851" w:type="dxa"/>
            <w:shd w:val="clear" w:color="auto" w:fill="DEEAF6" w:themeFill="accent5" w:themeFillTint="33"/>
            <w:vAlign w:val="center"/>
          </w:tcPr>
          <w:p w14:paraId="5E5003C6"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Código GMS</w:t>
            </w:r>
          </w:p>
        </w:tc>
        <w:tc>
          <w:tcPr>
            <w:tcW w:w="709" w:type="dxa"/>
            <w:shd w:val="clear" w:color="auto" w:fill="DEEAF6" w:themeFill="accent5" w:themeFillTint="33"/>
            <w:vAlign w:val="center"/>
          </w:tcPr>
          <w:p w14:paraId="3EADBA97" w14:textId="77777777" w:rsidR="007D4794" w:rsidRPr="00404D0C" w:rsidRDefault="007D4794" w:rsidP="00D711AF">
            <w:pPr>
              <w:spacing w:line="240" w:lineRule="auto"/>
              <w:ind w:right="-103" w:hanging="110"/>
              <w:jc w:val="center"/>
              <w:rPr>
                <w:rFonts w:ascii="Arial" w:hAnsi="Arial" w:cs="Arial"/>
                <w:b/>
                <w:bCs/>
                <w:color w:val="000000"/>
                <w:sz w:val="18"/>
                <w:szCs w:val="18"/>
              </w:rPr>
            </w:pPr>
            <w:r w:rsidRPr="00404D0C">
              <w:rPr>
                <w:rFonts w:ascii="Arial" w:hAnsi="Arial" w:cs="Arial"/>
                <w:b/>
                <w:bCs/>
                <w:color w:val="000000"/>
                <w:sz w:val="18"/>
                <w:szCs w:val="18"/>
              </w:rPr>
              <w:t>Código BR</w:t>
            </w:r>
          </w:p>
        </w:tc>
        <w:tc>
          <w:tcPr>
            <w:tcW w:w="1134" w:type="dxa"/>
            <w:shd w:val="clear" w:color="auto" w:fill="DEEAF6" w:themeFill="accent5" w:themeFillTint="33"/>
            <w:vAlign w:val="center"/>
          </w:tcPr>
          <w:p w14:paraId="29DC0FC5"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Unidades</w:t>
            </w:r>
          </w:p>
        </w:tc>
        <w:tc>
          <w:tcPr>
            <w:tcW w:w="709" w:type="dxa"/>
            <w:shd w:val="clear" w:color="auto" w:fill="DEEAF6" w:themeFill="accent5" w:themeFillTint="33"/>
            <w:vAlign w:val="center"/>
          </w:tcPr>
          <w:p w14:paraId="7A55B508"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CMM</w:t>
            </w:r>
          </w:p>
        </w:tc>
        <w:tc>
          <w:tcPr>
            <w:tcW w:w="992" w:type="dxa"/>
            <w:shd w:val="clear" w:color="auto" w:fill="DEEAF6" w:themeFill="accent5" w:themeFillTint="33"/>
            <w:vAlign w:val="center"/>
          </w:tcPr>
          <w:p w14:paraId="450EE426"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Previsão 6 Meses</w:t>
            </w:r>
          </w:p>
        </w:tc>
        <w:tc>
          <w:tcPr>
            <w:tcW w:w="992" w:type="dxa"/>
            <w:shd w:val="clear" w:color="auto" w:fill="DEEAF6" w:themeFill="accent5" w:themeFillTint="33"/>
            <w:vAlign w:val="center"/>
          </w:tcPr>
          <w:p w14:paraId="6753638A"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Valor Unitário</w:t>
            </w:r>
          </w:p>
        </w:tc>
        <w:tc>
          <w:tcPr>
            <w:tcW w:w="1560" w:type="dxa"/>
            <w:shd w:val="clear" w:color="auto" w:fill="DEEAF6" w:themeFill="accent5" w:themeFillTint="33"/>
            <w:vAlign w:val="center"/>
          </w:tcPr>
          <w:p w14:paraId="051E87E4"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Valor Mensal</w:t>
            </w:r>
          </w:p>
        </w:tc>
      </w:tr>
      <w:tr w:rsidR="007D4794" w:rsidRPr="00404D0C" w14:paraId="1F0D873F" w14:textId="77777777" w:rsidTr="00320005">
        <w:trPr>
          <w:cantSplit/>
          <w:trHeight w:val="273"/>
        </w:trPr>
        <w:tc>
          <w:tcPr>
            <w:tcW w:w="425" w:type="dxa"/>
            <w:shd w:val="clear" w:color="auto" w:fill="auto"/>
            <w:vAlign w:val="center"/>
          </w:tcPr>
          <w:p w14:paraId="3A064C5E"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1</w:t>
            </w:r>
          </w:p>
        </w:tc>
        <w:tc>
          <w:tcPr>
            <w:tcW w:w="2551" w:type="dxa"/>
            <w:shd w:val="clear" w:color="auto" w:fill="auto"/>
            <w:vAlign w:val="center"/>
          </w:tcPr>
          <w:p w14:paraId="1EAC8698" w14:textId="77777777" w:rsidR="007D4794" w:rsidRPr="00404D0C" w:rsidRDefault="007D4794" w:rsidP="00D711AF">
            <w:pPr>
              <w:tabs>
                <w:tab w:val="left" w:pos="426"/>
              </w:tabs>
              <w:spacing w:line="240" w:lineRule="auto"/>
              <w:ind w:firstLine="37"/>
              <w:jc w:val="both"/>
              <w:rPr>
                <w:rFonts w:ascii="Arial" w:hAnsi="Arial" w:cs="Arial"/>
                <w:b/>
                <w:bCs/>
                <w:color w:val="000000"/>
                <w:sz w:val="18"/>
                <w:szCs w:val="18"/>
              </w:rPr>
            </w:pPr>
            <w:proofErr w:type="spellStart"/>
            <w:r w:rsidRPr="00404D0C">
              <w:rPr>
                <w:rFonts w:ascii="Arial" w:hAnsi="Arial" w:cs="Arial"/>
                <w:color w:val="000000"/>
                <w:sz w:val="18"/>
                <w:szCs w:val="18"/>
                <w:shd w:val="clear" w:color="auto" w:fill="FFFFFF"/>
              </w:rPr>
              <w:t>Olanzapina</w:t>
            </w:r>
            <w:proofErr w:type="spellEnd"/>
            <w:r w:rsidRPr="00404D0C">
              <w:rPr>
                <w:rFonts w:ascii="Arial" w:hAnsi="Arial" w:cs="Arial"/>
                <w:color w:val="000000"/>
                <w:sz w:val="18"/>
                <w:szCs w:val="18"/>
                <w:shd w:val="clear" w:color="auto" w:fill="FFFFFF"/>
              </w:rPr>
              <w:t>, 10 mg, Pó para solução injetável, Frasco-ampola, VIA DE ADMINISTRAÇÃO: Intramuscular, PORTARIA 344/98: C1, UNID. DE MEDIDA: Unitário,</w:t>
            </w:r>
          </w:p>
        </w:tc>
        <w:tc>
          <w:tcPr>
            <w:tcW w:w="851" w:type="dxa"/>
            <w:shd w:val="clear" w:color="auto" w:fill="auto"/>
            <w:textDirection w:val="btLr"/>
            <w:vAlign w:val="center"/>
          </w:tcPr>
          <w:p w14:paraId="5BB443E4" w14:textId="77777777" w:rsidR="007D4794" w:rsidRPr="00404D0C" w:rsidRDefault="007D4794" w:rsidP="00D711AF">
            <w:pPr>
              <w:tabs>
                <w:tab w:val="left" w:pos="426"/>
              </w:tabs>
              <w:spacing w:line="240" w:lineRule="auto"/>
              <w:ind w:right="-113" w:hanging="112"/>
              <w:jc w:val="center"/>
              <w:rPr>
                <w:rFonts w:ascii="Arial" w:hAnsi="Arial" w:cs="Arial"/>
                <w:b/>
                <w:bCs/>
                <w:color w:val="000000"/>
                <w:sz w:val="18"/>
                <w:szCs w:val="18"/>
              </w:rPr>
            </w:pPr>
            <w:r w:rsidRPr="00404D0C">
              <w:rPr>
                <w:rFonts w:ascii="Arial" w:hAnsi="Arial" w:cs="Arial"/>
                <w:color w:val="000000"/>
                <w:sz w:val="18"/>
                <w:szCs w:val="18"/>
                <w:shd w:val="clear" w:color="auto" w:fill="FFFFFF"/>
              </w:rPr>
              <w:t>6502-1175</w:t>
            </w:r>
          </w:p>
        </w:tc>
        <w:tc>
          <w:tcPr>
            <w:tcW w:w="709" w:type="dxa"/>
            <w:shd w:val="clear" w:color="auto" w:fill="auto"/>
            <w:textDirection w:val="btLr"/>
            <w:vAlign w:val="center"/>
          </w:tcPr>
          <w:p w14:paraId="2D9D7764" w14:textId="77777777" w:rsidR="007D4794" w:rsidRPr="00404D0C" w:rsidRDefault="007D4794" w:rsidP="00D711AF">
            <w:pPr>
              <w:tabs>
                <w:tab w:val="left" w:pos="426"/>
              </w:tabs>
              <w:spacing w:line="240" w:lineRule="auto"/>
              <w:ind w:right="-113" w:hanging="112"/>
              <w:jc w:val="center"/>
              <w:rPr>
                <w:rFonts w:ascii="Arial" w:hAnsi="Arial" w:cs="Arial"/>
                <w:color w:val="000000"/>
                <w:sz w:val="18"/>
                <w:szCs w:val="18"/>
              </w:rPr>
            </w:pPr>
          </w:p>
        </w:tc>
        <w:tc>
          <w:tcPr>
            <w:tcW w:w="1134" w:type="dxa"/>
            <w:shd w:val="clear" w:color="auto" w:fill="auto"/>
            <w:vAlign w:val="center"/>
          </w:tcPr>
          <w:p w14:paraId="0CFA10F2" w14:textId="77777777" w:rsidR="007D4794" w:rsidRPr="00404D0C" w:rsidRDefault="007D4794" w:rsidP="00D711AF">
            <w:pPr>
              <w:spacing w:line="240" w:lineRule="auto"/>
              <w:jc w:val="center"/>
              <w:rPr>
                <w:rFonts w:ascii="Arial" w:hAnsi="Arial" w:cs="Arial"/>
                <w:sz w:val="18"/>
                <w:szCs w:val="18"/>
              </w:rPr>
            </w:pPr>
            <w:r w:rsidRPr="00404D0C">
              <w:rPr>
                <w:rStyle w:val="markedcontent"/>
                <w:rFonts w:ascii="Arial" w:hAnsi="Arial" w:cs="Arial"/>
                <w:sz w:val="18"/>
                <w:szCs w:val="18"/>
              </w:rPr>
              <w:t>HRIV</w:t>
            </w:r>
          </w:p>
        </w:tc>
        <w:tc>
          <w:tcPr>
            <w:tcW w:w="709" w:type="dxa"/>
            <w:shd w:val="clear" w:color="auto" w:fill="auto"/>
            <w:vAlign w:val="center"/>
          </w:tcPr>
          <w:p w14:paraId="7068D0AE" w14:textId="77777777" w:rsidR="007D4794" w:rsidRPr="00404D0C" w:rsidRDefault="007D4794" w:rsidP="00D711AF">
            <w:pPr>
              <w:tabs>
                <w:tab w:val="left" w:pos="426"/>
              </w:tabs>
              <w:spacing w:line="240" w:lineRule="auto"/>
              <w:jc w:val="center"/>
              <w:rPr>
                <w:rFonts w:ascii="Arial" w:hAnsi="Arial" w:cs="Arial"/>
                <w:color w:val="4472C4"/>
                <w:sz w:val="18"/>
                <w:szCs w:val="18"/>
              </w:rPr>
            </w:pPr>
            <w:r w:rsidRPr="00404D0C">
              <w:rPr>
                <w:rFonts w:ascii="Arial" w:hAnsi="Arial" w:cs="Arial"/>
                <w:color w:val="4472C4"/>
                <w:sz w:val="18"/>
                <w:szCs w:val="18"/>
              </w:rPr>
              <w:t>20</w:t>
            </w:r>
          </w:p>
        </w:tc>
        <w:tc>
          <w:tcPr>
            <w:tcW w:w="992" w:type="dxa"/>
            <w:shd w:val="clear" w:color="auto" w:fill="auto"/>
            <w:vAlign w:val="center"/>
          </w:tcPr>
          <w:p w14:paraId="001A88F8" w14:textId="77777777" w:rsidR="007D4794" w:rsidRPr="00404D0C" w:rsidRDefault="007D4794" w:rsidP="00D711AF">
            <w:pPr>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120</w:t>
            </w:r>
          </w:p>
        </w:tc>
        <w:tc>
          <w:tcPr>
            <w:tcW w:w="992" w:type="dxa"/>
            <w:shd w:val="clear" w:color="auto" w:fill="auto"/>
            <w:vAlign w:val="center"/>
          </w:tcPr>
          <w:p w14:paraId="150538FC" w14:textId="77777777" w:rsidR="007D4794" w:rsidRPr="00404D0C" w:rsidRDefault="007D4794" w:rsidP="00D711AF">
            <w:pPr>
              <w:tabs>
                <w:tab w:val="left" w:pos="426"/>
              </w:tabs>
              <w:spacing w:line="240" w:lineRule="auto"/>
              <w:rPr>
                <w:rFonts w:ascii="Arial" w:hAnsi="Arial" w:cs="Arial"/>
                <w:color w:val="000000"/>
                <w:sz w:val="18"/>
                <w:szCs w:val="18"/>
              </w:rPr>
            </w:pPr>
            <w:r w:rsidRPr="00404D0C">
              <w:rPr>
                <w:rFonts w:ascii="Arial" w:hAnsi="Arial" w:cs="Arial"/>
                <w:color w:val="000000"/>
                <w:sz w:val="18"/>
                <w:szCs w:val="18"/>
              </w:rPr>
              <w:t>R$</w:t>
            </w:r>
          </w:p>
        </w:tc>
        <w:tc>
          <w:tcPr>
            <w:tcW w:w="1560" w:type="dxa"/>
            <w:shd w:val="clear" w:color="auto" w:fill="auto"/>
            <w:vAlign w:val="center"/>
          </w:tcPr>
          <w:p w14:paraId="0467D971" w14:textId="77777777" w:rsidR="007D4794" w:rsidRPr="00404D0C" w:rsidRDefault="007D4794" w:rsidP="00D711AF">
            <w:pPr>
              <w:tabs>
                <w:tab w:val="left" w:pos="426"/>
              </w:tabs>
              <w:spacing w:line="240" w:lineRule="auto"/>
              <w:rPr>
                <w:rFonts w:ascii="Arial" w:hAnsi="Arial" w:cs="Arial"/>
                <w:color w:val="000000"/>
                <w:sz w:val="18"/>
                <w:szCs w:val="18"/>
              </w:rPr>
            </w:pPr>
            <w:r w:rsidRPr="00404D0C">
              <w:rPr>
                <w:rFonts w:ascii="Arial" w:hAnsi="Arial" w:cs="Arial"/>
                <w:color w:val="000000"/>
                <w:sz w:val="18"/>
                <w:szCs w:val="18"/>
              </w:rPr>
              <w:t xml:space="preserve">R$ </w:t>
            </w:r>
          </w:p>
        </w:tc>
      </w:tr>
      <w:tr w:rsidR="007D4794" w:rsidRPr="00404D0C" w14:paraId="0BA44509" w14:textId="77777777" w:rsidTr="00D711AF">
        <w:tc>
          <w:tcPr>
            <w:tcW w:w="6379" w:type="dxa"/>
            <w:gridSpan w:val="6"/>
            <w:shd w:val="clear" w:color="auto" w:fill="DEEAF6" w:themeFill="accent5" w:themeFillTint="33"/>
            <w:vAlign w:val="bottom"/>
          </w:tcPr>
          <w:p w14:paraId="650A3496" w14:textId="77777777" w:rsidR="007D4794" w:rsidRPr="00404D0C" w:rsidRDefault="007D4794" w:rsidP="00D711AF">
            <w:pPr>
              <w:shd w:val="clear" w:color="auto" w:fill="DEEAF6" w:themeFill="accent5" w:themeFillTint="33"/>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VALOR TOTAL DO LOTE</w:t>
            </w:r>
          </w:p>
        </w:tc>
        <w:tc>
          <w:tcPr>
            <w:tcW w:w="992" w:type="dxa"/>
            <w:shd w:val="clear" w:color="auto" w:fill="DEEAF6" w:themeFill="accent5" w:themeFillTint="33"/>
            <w:vAlign w:val="bottom"/>
          </w:tcPr>
          <w:p w14:paraId="53905374" w14:textId="77777777" w:rsidR="007D4794" w:rsidRPr="00404D0C" w:rsidRDefault="007D4794" w:rsidP="00D711AF">
            <w:pPr>
              <w:shd w:val="clear" w:color="auto" w:fill="DEEAF6" w:themeFill="accent5" w:themeFillTint="33"/>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120</w:t>
            </w:r>
          </w:p>
        </w:tc>
        <w:tc>
          <w:tcPr>
            <w:tcW w:w="2552" w:type="dxa"/>
            <w:gridSpan w:val="2"/>
            <w:shd w:val="clear" w:color="auto" w:fill="DEEAF6" w:themeFill="accent5" w:themeFillTint="33"/>
            <w:vAlign w:val="bottom"/>
          </w:tcPr>
          <w:p w14:paraId="62DE77BC" w14:textId="77777777" w:rsidR="007D4794" w:rsidRPr="00404D0C" w:rsidRDefault="007D4794" w:rsidP="00D711AF">
            <w:pPr>
              <w:shd w:val="clear" w:color="auto" w:fill="DEEAF6" w:themeFill="accent5" w:themeFillTint="33"/>
              <w:tabs>
                <w:tab w:val="left" w:pos="426"/>
              </w:tabs>
              <w:spacing w:line="240" w:lineRule="auto"/>
              <w:jc w:val="center"/>
              <w:rPr>
                <w:rFonts w:ascii="Arial" w:hAnsi="Arial" w:cs="Arial"/>
                <w:b/>
                <w:bCs/>
                <w:color w:val="000000"/>
                <w:sz w:val="18"/>
                <w:szCs w:val="18"/>
              </w:rPr>
            </w:pPr>
            <w:r w:rsidRPr="00404D0C">
              <w:rPr>
                <w:rFonts w:ascii="Arial" w:hAnsi="Arial" w:cs="Arial"/>
                <w:b/>
                <w:bCs/>
                <w:color w:val="000000"/>
                <w:sz w:val="18"/>
                <w:szCs w:val="18"/>
              </w:rPr>
              <w:t xml:space="preserve">R$ </w:t>
            </w:r>
          </w:p>
        </w:tc>
      </w:tr>
    </w:tbl>
    <w:p w14:paraId="37F926AA" w14:textId="77777777" w:rsidR="007D4794" w:rsidRPr="001E30E7" w:rsidRDefault="007D4794" w:rsidP="00D711AF">
      <w:pPr>
        <w:pStyle w:val="Standard"/>
        <w:pBdr>
          <w:top w:val="none" w:sz="0" w:space="0" w:color="auto"/>
          <w:left w:val="none" w:sz="0" w:space="0" w:color="auto"/>
          <w:bottom w:val="none" w:sz="0" w:space="0" w:color="auto"/>
          <w:right w:val="none" w:sz="0" w:space="0" w:color="auto"/>
        </w:pBdr>
        <w:tabs>
          <w:tab w:val="left" w:pos="-3186"/>
          <w:tab w:val="left" w:pos="284"/>
        </w:tabs>
        <w:autoSpaceDN w:val="0"/>
        <w:spacing w:after="0" w:line="240" w:lineRule="auto"/>
        <w:jc w:val="both"/>
        <w:textAlignment w:val="auto"/>
        <w:rPr>
          <w:rStyle w:val="markedcontent"/>
          <w:rFonts w:ascii="Arial" w:eastAsia="Arial" w:hAnsi="Arial" w:cs="Arial"/>
          <w:sz w:val="20"/>
          <w:szCs w:val="2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992"/>
        <w:gridCol w:w="851"/>
        <w:gridCol w:w="992"/>
        <w:gridCol w:w="993"/>
        <w:gridCol w:w="1559"/>
      </w:tblGrid>
      <w:tr w:rsidR="007D4794" w:rsidRPr="00AC2106" w14:paraId="629F23D3" w14:textId="77777777" w:rsidTr="00D711AF">
        <w:trPr>
          <w:trHeight w:val="234"/>
        </w:trPr>
        <w:tc>
          <w:tcPr>
            <w:tcW w:w="9923" w:type="dxa"/>
            <w:gridSpan w:val="9"/>
            <w:shd w:val="clear" w:color="auto" w:fill="DEEAF6" w:themeFill="accent5" w:themeFillTint="33"/>
            <w:vAlign w:val="center"/>
          </w:tcPr>
          <w:p w14:paraId="6C4D0AAB"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LOTE 02</w:t>
            </w:r>
          </w:p>
        </w:tc>
      </w:tr>
      <w:tr w:rsidR="007D4794" w:rsidRPr="00AC2106" w14:paraId="5F8FC661" w14:textId="77777777" w:rsidTr="00D711AF">
        <w:tc>
          <w:tcPr>
            <w:tcW w:w="425" w:type="dxa"/>
            <w:shd w:val="clear" w:color="auto" w:fill="DEEAF6" w:themeFill="accent5" w:themeFillTint="33"/>
            <w:vAlign w:val="center"/>
          </w:tcPr>
          <w:p w14:paraId="0E2E5077" w14:textId="77777777" w:rsidR="007D4794" w:rsidRPr="00AC2106" w:rsidRDefault="007D4794" w:rsidP="00D711AF">
            <w:pPr>
              <w:tabs>
                <w:tab w:val="left" w:pos="426"/>
              </w:tabs>
              <w:spacing w:line="240" w:lineRule="auto"/>
              <w:ind w:right="-109" w:hanging="104"/>
              <w:jc w:val="center"/>
              <w:rPr>
                <w:rFonts w:ascii="Arial" w:hAnsi="Arial" w:cs="Arial"/>
                <w:b/>
                <w:bCs/>
                <w:color w:val="000000"/>
                <w:sz w:val="18"/>
                <w:szCs w:val="18"/>
              </w:rPr>
            </w:pPr>
            <w:r w:rsidRPr="00AC2106">
              <w:rPr>
                <w:rFonts w:ascii="Arial" w:hAnsi="Arial" w:cs="Arial"/>
                <w:b/>
                <w:bCs/>
                <w:color w:val="000000"/>
                <w:sz w:val="18"/>
                <w:szCs w:val="18"/>
              </w:rPr>
              <w:t>Item</w:t>
            </w:r>
          </w:p>
        </w:tc>
        <w:tc>
          <w:tcPr>
            <w:tcW w:w="2509" w:type="dxa"/>
            <w:shd w:val="clear" w:color="auto" w:fill="DEEAF6" w:themeFill="accent5" w:themeFillTint="33"/>
            <w:vAlign w:val="center"/>
          </w:tcPr>
          <w:p w14:paraId="21D18D8B"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7F2FDCB1"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6A327247" w14:textId="77777777" w:rsidR="007D4794" w:rsidRPr="00AC2106" w:rsidRDefault="007D4794" w:rsidP="00D711AF">
            <w:pPr>
              <w:tabs>
                <w:tab w:val="left" w:pos="316"/>
              </w:tabs>
              <w:spacing w:line="240" w:lineRule="auto"/>
              <w:ind w:right="-103" w:hanging="110"/>
              <w:jc w:val="center"/>
              <w:rPr>
                <w:rFonts w:ascii="Arial" w:hAnsi="Arial" w:cs="Arial"/>
                <w:b/>
                <w:bCs/>
                <w:color w:val="000000"/>
                <w:sz w:val="18"/>
                <w:szCs w:val="18"/>
              </w:rPr>
            </w:pPr>
            <w:r w:rsidRPr="00AC2106">
              <w:rPr>
                <w:rFonts w:ascii="Arial" w:hAnsi="Arial" w:cs="Arial"/>
                <w:b/>
                <w:bCs/>
                <w:color w:val="000000"/>
                <w:sz w:val="18"/>
                <w:szCs w:val="18"/>
              </w:rPr>
              <w:t>Código BR</w:t>
            </w:r>
          </w:p>
        </w:tc>
        <w:tc>
          <w:tcPr>
            <w:tcW w:w="992" w:type="dxa"/>
            <w:shd w:val="clear" w:color="auto" w:fill="DEEAF6" w:themeFill="accent5" w:themeFillTint="33"/>
            <w:vAlign w:val="center"/>
          </w:tcPr>
          <w:p w14:paraId="2C56F0ED" w14:textId="77777777" w:rsidR="007D4794" w:rsidRPr="00AC2106" w:rsidRDefault="007D4794" w:rsidP="00D711AF">
            <w:pPr>
              <w:tabs>
                <w:tab w:val="left" w:pos="426"/>
              </w:tabs>
              <w:spacing w:line="240" w:lineRule="auto"/>
              <w:ind w:right="-105"/>
              <w:jc w:val="center"/>
              <w:rPr>
                <w:rFonts w:ascii="Arial" w:hAnsi="Arial" w:cs="Arial"/>
                <w:b/>
                <w:bCs/>
                <w:color w:val="000000"/>
                <w:sz w:val="18"/>
                <w:szCs w:val="18"/>
              </w:rPr>
            </w:pPr>
            <w:r w:rsidRPr="00AC2106">
              <w:rPr>
                <w:rFonts w:ascii="Arial" w:hAnsi="Arial" w:cs="Arial"/>
                <w:b/>
                <w:bCs/>
                <w:color w:val="000000"/>
                <w:sz w:val="18"/>
                <w:szCs w:val="18"/>
              </w:rPr>
              <w:t>Unidades</w:t>
            </w:r>
          </w:p>
        </w:tc>
        <w:tc>
          <w:tcPr>
            <w:tcW w:w="851" w:type="dxa"/>
            <w:shd w:val="clear" w:color="auto" w:fill="DEEAF6" w:themeFill="accent5" w:themeFillTint="33"/>
            <w:vAlign w:val="center"/>
          </w:tcPr>
          <w:p w14:paraId="1E65737D"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CMM</w:t>
            </w:r>
          </w:p>
        </w:tc>
        <w:tc>
          <w:tcPr>
            <w:tcW w:w="992" w:type="dxa"/>
            <w:shd w:val="clear" w:color="auto" w:fill="DEEAF6" w:themeFill="accent5" w:themeFillTint="33"/>
            <w:vAlign w:val="center"/>
          </w:tcPr>
          <w:p w14:paraId="350C4F83"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Previsão 6 Meses</w:t>
            </w:r>
          </w:p>
        </w:tc>
        <w:tc>
          <w:tcPr>
            <w:tcW w:w="993" w:type="dxa"/>
            <w:shd w:val="clear" w:color="auto" w:fill="DEEAF6" w:themeFill="accent5" w:themeFillTint="33"/>
            <w:vAlign w:val="center"/>
          </w:tcPr>
          <w:p w14:paraId="34532AE9"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Valor Unitário</w:t>
            </w:r>
          </w:p>
        </w:tc>
        <w:tc>
          <w:tcPr>
            <w:tcW w:w="1559" w:type="dxa"/>
            <w:shd w:val="clear" w:color="auto" w:fill="DEEAF6" w:themeFill="accent5" w:themeFillTint="33"/>
            <w:vAlign w:val="center"/>
          </w:tcPr>
          <w:p w14:paraId="75A1E9B5"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Valor Mensal</w:t>
            </w:r>
          </w:p>
        </w:tc>
      </w:tr>
      <w:tr w:rsidR="007D4794" w:rsidRPr="00AC2106" w14:paraId="127C51C1" w14:textId="77777777" w:rsidTr="00320005">
        <w:trPr>
          <w:cantSplit/>
          <w:trHeight w:val="509"/>
        </w:trPr>
        <w:tc>
          <w:tcPr>
            <w:tcW w:w="425" w:type="dxa"/>
            <w:vMerge w:val="restart"/>
            <w:shd w:val="clear" w:color="auto" w:fill="auto"/>
            <w:vAlign w:val="center"/>
          </w:tcPr>
          <w:p w14:paraId="29BA5A5F"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1</w:t>
            </w:r>
          </w:p>
        </w:tc>
        <w:tc>
          <w:tcPr>
            <w:tcW w:w="2509" w:type="dxa"/>
            <w:vMerge w:val="restart"/>
            <w:shd w:val="clear" w:color="auto" w:fill="auto"/>
            <w:vAlign w:val="center"/>
          </w:tcPr>
          <w:p w14:paraId="6D29ADE6" w14:textId="77777777" w:rsidR="007D4794" w:rsidRPr="00AC2106" w:rsidRDefault="007D4794" w:rsidP="00D711AF">
            <w:pPr>
              <w:tabs>
                <w:tab w:val="left" w:pos="426"/>
              </w:tabs>
              <w:spacing w:line="240" w:lineRule="auto"/>
              <w:ind w:firstLine="37"/>
              <w:jc w:val="both"/>
              <w:rPr>
                <w:rFonts w:ascii="Arial" w:hAnsi="Arial" w:cs="Arial"/>
                <w:b/>
                <w:bCs/>
                <w:color w:val="000000" w:themeColor="text1"/>
                <w:sz w:val="18"/>
                <w:szCs w:val="18"/>
              </w:rPr>
            </w:pPr>
            <w:proofErr w:type="spellStart"/>
            <w:r w:rsidRPr="00AC2106">
              <w:rPr>
                <w:rFonts w:ascii="Arial" w:hAnsi="Arial" w:cs="Arial"/>
                <w:color w:val="000000" w:themeColor="text1"/>
                <w:sz w:val="18"/>
                <w:szCs w:val="18"/>
                <w:shd w:val="clear" w:color="auto" w:fill="FFFFFF"/>
              </w:rPr>
              <w:t>Acetilcisteína</w:t>
            </w:r>
            <w:proofErr w:type="spellEnd"/>
            <w:r w:rsidRPr="00AC2106">
              <w:rPr>
                <w:rFonts w:ascii="Arial" w:hAnsi="Arial" w:cs="Arial"/>
                <w:color w:val="000000" w:themeColor="text1"/>
                <w:sz w:val="18"/>
                <w:szCs w:val="18"/>
                <w:shd w:val="clear" w:color="auto" w:fill="FFFFFF"/>
              </w:rPr>
              <w:t>, 20 mg/ml (Pediátrico), Xarope,</w:t>
            </w:r>
            <w:r>
              <w:rPr>
                <w:rFonts w:ascii="Arial" w:hAnsi="Arial" w:cs="Arial"/>
                <w:color w:val="000000" w:themeColor="text1"/>
                <w:sz w:val="18"/>
                <w:szCs w:val="18"/>
                <w:shd w:val="clear" w:color="auto" w:fill="FFFFFF"/>
              </w:rPr>
              <w:t xml:space="preserve"> </w:t>
            </w:r>
            <w:r w:rsidRPr="00AC2106">
              <w:rPr>
                <w:rFonts w:ascii="Arial" w:hAnsi="Arial" w:cs="Arial"/>
                <w:color w:val="000000" w:themeColor="text1"/>
                <w:sz w:val="18"/>
                <w:szCs w:val="18"/>
                <w:shd w:val="clear" w:color="auto" w:fill="FFFFFF"/>
              </w:rPr>
              <w:t>Frasco, 120</w:t>
            </w:r>
            <w:r>
              <w:rPr>
                <w:rFonts w:ascii="Arial" w:hAnsi="Arial" w:cs="Arial"/>
                <w:color w:val="000000" w:themeColor="text1"/>
                <w:sz w:val="18"/>
                <w:szCs w:val="18"/>
                <w:shd w:val="clear" w:color="auto" w:fill="FFFFFF"/>
              </w:rPr>
              <w:t xml:space="preserve"> </w:t>
            </w:r>
            <w:r w:rsidRPr="00AC2106">
              <w:rPr>
                <w:rFonts w:ascii="Arial" w:hAnsi="Arial" w:cs="Arial"/>
                <w:color w:val="000000" w:themeColor="text1"/>
                <w:sz w:val="18"/>
                <w:szCs w:val="18"/>
                <w:shd w:val="clear" w:color="auto" w:fill="FFFFFF"/>
              </w:rPr>
              <w:t>ml,</w:t>
            </w:r>
            <w:r>
              <w:rPr>
                <w:rFonts w:ascii="Arial" w:hAnsi="Arial" w:cs="Arial"/>
                <w:color w:val="000000" w:themeColor="text1"/>
                <w:sz w:val="18"/>
                <w:szCs w:val="18"/>
                <w:shd w:val="clear" w:color="auto" w:fill="FFFFFF"/>
              </w:rPr>
              <w:t xml:space="preserve"> </w:t>
            </w:r>
            <w:r w:rsidRPr="00AC2106">
              <w:rPr>
                <w:rFonts w:ascii="Arial" w:hAnsi="Arial" w:cs="Arial"/>
                <w:color w:val="000000" w:themeColor="text1"/>
                <w:sz w:val="18"/>
                <w:szCs w:val="18"/>
                <w:shd w:val="clear" w:color="auto" w:fill="FFFFFF"/>
              </w:rPr>
              <w:t>Copo/Seringa Dosadora, VIA DE ADMINISTRAÇÃO: Oral, UNID. DE MEDIDA: Unitário</w:t>
            </w:r>
          </w:p>
        </w:tc>
        <w:tc>
          <w:tcPr>
            <w:tcW w:w="893" w:type="dxa"/>
            <w:vMerge w:val="restart"/>
            <w:shd w:val="clear" w:color="auto" w:fill="auto"/>
            <w:textDirection w:val="btLr"/>
            <w:vAlign w:val="center"/>
          </w:tcPr>
          <w:p w14:paraId="73014404" w14:textId="77777777" w:rsidR="007D4794" w:rsidRPr="00AC2106" w:rsidRDefault="007D4794" w:rsidP="00D711AF">
            <w:pPr>
              <w:tabs>
                <w:tab w:val="left" w:pos="426"/>
              </w:tabs>
              <w:spacing w:line="240" w:lineRule="auto"/>
              <w:ind w:right="-113" w:hanging="112"/>
              <w:jc w:val="center"/>
              <w:rPr>
                <w:rFonts w:ascii="Arial" w:hAnsi="Arial" w:cs="Arial"/>
                <w:b/>
                <w:bCs/>
                <w:color w:val="000000"/>
                <w:sz w:val="18"/>
                <w:szCs w:val="18"/>
              </w:rPr>
            </w:pPr>
            <w:r w:rsidRPr="00AC2106">
              <w:rPr>
                <w:rFonts w:ascii="Arial" w:hAnsi="Arial" w:cs="Arial"/>
                <w:sz w:val="18"/>
                <w:szCs w:val="18"/>
              </w:rPr>
              <w:t>6501-3735</w:t>
            </w:r>
          </w:p>
        </w:tc>
        <w:tc>
          <w:tcPr>
            <w:tcW w:w="709" w:type="dxa"/>
            <w:vMerge w:val="restart"/>
            <w:shd w:val="clear" w:color="auto" w:fill="auto"/>
            <w:textDirection w:val="btLr"/>
            <w:vAlign w:val="center"/>
          </w:tcPr>
          <w:p w14:paraId="129B4A36" w14:textId="77777777" w:rsidR="007D4794" w:rsidRPr="00AC2106" w:rsidRDefault="007D4794" w:rsidP="00D711AF">
            <w:pPr>
              <w:tabs>
                <w:tab w:val="left" w:pos="426"/>
              </w:tabs>
              <w:spacing w:line="240" w:lineRule="auto"/>
              <w:ind w:right="-113" w:hanging="112"/>
              <w:jc w:val="center"/>
              <w:rPr>
                <w:rFonts w:ascii="Arial" w:hAnsi="Arial" w:cs="Arial"/>
                <w:color w:val="000000"/>
                <w:sz w:val="18"/>
                <w:szCs w:val="18"/>
              </w:rPr>
            </w:pPr>
            <w:r w:rsidRPr="00AC2106">
              <w:rPr>
                <w:rFonts w:ascii="Arial" w:hAnsi="Arial" w:cs="Arial"/>
                <w:color w:val="000000"/>
                <w:sz w:val="18"/>
                <w:szCs w:val="18"/>
              </w:rPr>
              <w:t>0270558</w:t>
            </w:r>
          </w:p>
        </w:tc>
        <w:tc>
          <w:tcPr>
            <w:tcW w:w="992" w:type="dxa"/>
            <w:shd w:val="clear" w:color="auto" w:fill="auto"/>
            <w:vAlign w:val="center"/>
          </w:tcPr>
          <w:p w14:paraId="6A7ABDBA" w14:textId="77777777" w:rsidR="007D4794" w:rsidRPr="00AC2106" w:rsidRDefault="007D4794" w:rsidP="00D711AF">
            <w:pPr>
              <w:spacing w:line="240" w:lineRule="auto"/>
              <w:jc w:val="center"/>
              <w:rPr>
                <w:rFonts w:ascii="Arial" w:hAnsi="Arial" w:cs="Arial"/>
                <w:sz w:val="18"/>
                <w:szCs w:val="18"/>
              </w:rPr>
            </w:pPr>
            <w:r w:rsidRPr="00AC2106">
              <w:rPr>
                <w:rFonts w:ascii="Arial" w:hAnsi="Arial" w:cs="Arial"/>
                <w:sz w:val="18"/>
                <w:szCs w:val="18"/>
              </w:rPr>
              <w:t>HRS</w:t>
            </w:r>
          </w:p>
        </w:tc>
        <w:tc>
          <w:tcPr>
            <w:tcW w:w="851" w:type="dxa"/>
            <w:shd w:val="clear" w:color="auto" w:fill="auto"/>
            <w:vAlign w:val="center"/>
          </w:tcPr>
          <w:p w14:paraId="01CD66AF" w14:textId="77777777" w:rsidR="007D4794" w:rsidRPr="00AC2106" w:rsidRDefault="007D4794" w:rsidP="00D711AF">
            <w:pPr>
              <w:tabs>
                <w:tab w:val="left" w:pos="426"/>
              </w:tabs>
              <w:spacing w:line="240" w:lineRule="auto"/>
              <w:jc w:val="center"/>
              <w:rPr>
                <w:rFonts w:ascii="Arial" w:hAnsi="Arial" w:cs="Arial"/>
                <w:color w:val="4472C4"/>
                <w:sz w:val="18"/>
                <w:szCs w:val="18"/>
              </w:rPr>
            </w:pPr>
            <w:r w:rsidRPr="00AC2106">
              <w:rPr>
                <w:rFonts w:ascii="Arial" w:hAnsi="Arial" w:cs="Arial"/>
                <w:color w:val="4472C4"/>
                <w:sz w:val="18"/>
                <w:szCs w:val="18"/>
              </w:rPr>
              <w:t>4,16</w:t>
            </w:r>
          </w:p>
        </w:tc>
        <w:tc>
          <w:tcPr>
            <w:tcW w:w="992" w:type="dxa"/>
            <w:shd w:val="clear" w:color="auto" w:fill="auto"/>
            <w:vAlign w:val="center"/>
          </w:tcPr>
          <w:p w14:paraId="3FE90072"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25</w:t>
            </w:r>
          </w:p>
        </w:tc>
        <w:tc>
          <w:tcPr>
            <w:tcW w:w="993" w:type="dxa"/>
            <w:vMerge w:val="restart"/>
            <w:shd w:val="clear" w:color="auto" w:fill="auto"/>
            <w:vAlign w:val="center"/>
          </w:tcPr>
          <w:p w14:paraId="68C2EA15" w14:textId="77777777" w:rsidR="007D4794" w:rsidRPr="00AC2106" w:rsidRDefault="007D4794" w:rsidP="00D711AF">
            <w:pPr>
              <w:tabs>
                <w:tab w:val="left" w:pos="426"/>
              </w:tabs>
              <w:spacing w:line="240" w:lineRule="auto"/>
              <w:rPr>
                <w:rFonts w:ascii="Arial" w:hAnsi="Arial" w:cs="Arial"/>
                <w:color w:val="000000"/>
                <w:sz w:val="18"/>
                <w:szCs w:val="18"/>
              </w:rPr>
            </w:pPr>
            <w:r w:rsidRPr="00AC2106">
              <w:rPr>
                <w:rFonts w:ascii="Arial" w:hAnsi="Arial" w:cs="Arial"/>
                <w:color w:val="000000"/>
                <w:sz w:val="18"/>
                <w:szCs w:val="18"/>
              </w:rPr>
              <w:t>R$</w:t>
            </w:r>
          </w:p>
        </w:tc>
        <w:tc>
          <w:tcPr>
            <w:tcW w:w="1559" w:type="dxa"/>
            <w:shd w:val="clear" w:color="auto" w:fill="auto"/>
            <w:vAlign w:val="center"/>
          </w:tcPr>
          <w:p w14:paraId="189B2237" w14:textId="77777777" w:rsidR="007D4794" w:rsidRPr="00AC2106" w:rsidRDefault="007D4794" w:rsidP="00D711AF">
            <w:pPr>
              <w:tabs>
                <w:tab w:val="left" w:pos="426"/>
              </w:tabs>
              <w:spacing w:line="240" w:lineRule="auto"/>
              <w:rPr>
                <w:rFonts w:ascii="Arial" w:hAnsi="Arial" w:cs="Arial"/>
                <w:color w:val="000000"/>
                <w:sz w:val="18"/>
                <w:szCs w:val="18"/>
              </w:rPr>
            </w:pPr>
            <w:r w:rsidRPr="00AC2106">
              <w:rPr>
                <w:rFonts w:ascii="Arial" w:hAnsi="Arial" w:cs="Arial"/>
                <w:color w:val="000000"/>
                <w:sz w:val="18"/>
                <w:szCs w:val="18"/>
              </w:rPr>
              <w:t xml:space="preserve">R$ </w:t>
            </w:r>
          </w:p>
        </w:tc>
      </w:tr>
      <w:tr w:rsidR="007D4794" w:rsidRPr="00AC2106" w14:paraId="79007DC5" w14:textId="77777777" w:rsidTr="00320005">
        <w:trPr>
          <w:cantSplit/>
          <w:trHeight w:val="938"/>
        </w:trPr>
        <w:tc>
          <w:tcPr>
            <w:tcW w:w="425" w:type="dxa"/>
            <w:vMerge/>
            <w:shd w:val="clear" w:color="auto" w:fill="auto"/>
            <w:vAlign w:val="center"/>
          </w:tcPr>
          <w:p w14:paraId="46590E50"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6186EB8D" w14:textId="77777777" w:rsidR="007D4794" w:rsidRPr="00AC2106"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0076DEC" w14:textId="77777777" w:rsidR="007D4794" w:rsidRPr="00AC2106"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810A737" w14:textId="77777777" w:rsidR="007D4794" w:rsidRPr="00AC2106"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992" w:type="dxa"/>
            <w:shd w:val="clear" w:color="auto" w:fill="auto"/>
            <w:vAlign w:val="center"/>
          </w:tcPr>
          <w:p w14:paraId="01EBB077" w14:textId="77777777" w:rsidR="007D4794" w:rsidRPr="00AC2106" w:rsidRDefault="007D4794" w:rsidP="00D711AF">
            <w:pPr>
              <w:spacing w:line="240" w:lineRule="auto"/>
              <w:jc w:val="center"/>
              <w:rPr>
                <w:rStyle w:val="markedcontent"/>
                <w:rFonts w:ascii="Arial" w:hAnsi="Arial" w:cs="Arial"/>
                <w:sz w:val="18"/>
                <w:szCs w:val="18"/>
              </w:rPr>
            </w:pPr>
            <w:r w:rsidRPr="00AC2106">
              <w:rPr>
                <w:rStyle w:val="markedcontent"/>
                <w:rFonts w:ascii="Arial" w:hAnsi="Arial" w:cs="Arial"/>
                <w:sz w:val="18"/>
                <w:szCs w:val="18"/>
              </w:rPr>
              <w:t>HRG</w:t>
            </w:r>
          </w:p>
        </w:tc>
        <w:tc>
          <w:tcPr>
            <w:tcW w:w="851" w:type="dxa"/>
            <w:shd w:val="clear" w:color="auto" w:fill="auto"/>
            <w:vAlign w:val="center"/>
          </w:tcPr>
          <w:p w14:paraId="49DD83A5" w14:textId="77777777" w:rsidR="007D4794" w:rsidRPr="00AC2106" w:rsidRDefault="007D4794" w:rsidP="00D711AF">
            <w:pPr>
              <w:tabs>
                <w:tab w:val="left" w:pos="426"/>
              </w:tabs>
              <w:spacing w:line="240" w:lineRule="auto"/>
              <w:jc w:val="center"/>
              <w:rPr>
                <w:rFonts w:ascii="Arial" w:hAnsi="Arial" w:cs="Arial"/>
                <w:color w:val="4472C4"/>
                <w:sz w:val="18"/>
                <w:szCs w:val="18"/>
              </w:rPr>
            </w:pPr>
            <w:r w:rsidRPr="00AC2106">
              <w:rPr>
                <w:rFonts w:ascii="Arial" w:hAnsi="Arial" w:cs="Arial"/>
                <w:color w:val="4472C4"/>
                <w:sz w:val="18"/>
                <w:szCs w:val="18"/>
              </w:rPr>
              <w:t>4,16</w:t>
            </w:r>
          </w:p>
        </w:tc>
        <w:tc>
          <w:tcPr>
            <w:tcW w:w="992" w:type="dxa"/>
            <w:shd w:val="clear" w:color="auto" w:fill="auto"/>
            <w:vAlign w:val="center"/>
          </w:tcPr>
          <w:p w14:paraId="5210368C"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25</w:t>
            </w:r>
          </w:p>
        </w:tc>
        <w:tc>
          <w:tcPr>
            <w:tcW w:w="993" w:type="dxa"/>
            <w:vMerge/>
            <w:shd w:val="clear" w:color="auto" w:fill="auto"/>
            <w:vAlign w:val="center"/>
          </w:tcPr>
          <w:p w14:paraId="53096F07" w14:textId="77777777" w:rsidR="007D4794" w:rsidRPr="00AC2106"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2BF5350A" w14:textId="77777777" w:rsidR="007D4794" w:rsidRPr="00AC2106" w:rsidRDefault="007D4794" w:rsidP="00D711AF">
            <w:pPr>
              <w:tabs>
                <w:tab w:val="left" w:pos="426"/>
              </w:tabs>
              <w:spacing w:line="240" w:lineRule="auto"/>
              <w:rPr>
                <w:rFonts w:ascii="Arial" w:hAnsi="Arial" w:cs="Arial"/>
                <w:color w:val="000000"/>
                <w:sz w:val="18"/>
                <w:szCs w:val="18"/>
              </w:rPr>
            </w:pPr>
            <w:r w:rsidRPr="00AC2106">
              <w:rPr>
                <w:rFonts w:ascii="Arial" w:hAnsi="Arial" w:cs="Arial"/>
                <w:color w:val="000000"/>
                <w:sz w:val="18"/>
                <w:szCs w:val="18"/>
              </w:rPr>
              <w:t xml:space="preserve">R$ </w:t>
            </w:r>
          </w:p>
        </w:tc>
      </w:tr>
      <w:tr w:rsidR="007D4794" w:rsidRPr="00AC2106" w14:paraId="300FBE5F" w14:textId="77777777" w:rsidTr="00320005">
        <w:trPr>
          <w:cantSplit/>
          <w:trHeight w:val="291"/>
        </w:trPr>
        <w:tc>
          <w:tcPr>
            <w:tcW w:w="425" w:type="dxa"/>
            <w:vMerge/>
            <w:shd w:val="clear" w:color="auto" w:fill="auto"/>
            <w:vAlign w:val="center"/>
          </w:tcPr>
          <w:p w14:paraId="22E5F72A"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6B47BED4" w14:textId="77777777" w:rsidR="007D4794" w:rsidRPr="00AC2106"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3A70AA2D" w14:textId="77777777" w:rsidR="007D4794" w:rsidRPr="00AC2106"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F3D4E34" w14:textId="77777777" w:rsidR="007D4794" w:rsidRPr="00AC2106"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992" w:type="dxa"/>
            <w:shd w:val="clear" w:color="auto" w:fill="auto"/>
            <w:vAlign w:val="center"/>
          </w:tcPr>
          <w:p w14:paraId="3DEDC9CD" w14:textId="77777777" w:rsidR="007D4794" w:rsidRPr="00AC2106" w:rsidRDefault="007D4794" w:rsidP="00D711AF">
            <w:pPr>
              <w:spacing w:line="240" w:lineRule="auto"/>
              <w:jc w:val="center"/>
              <w:rPr>
                <w:rStyle w:val="markedcontent"/>
                <w:rFonts w:ascii="Arial" w:hAnsi="Arial" w:cs="Arial"/>
                <w:sz w:val="18"/>
                <w:szCs w:val="18"/>
              </w:rPr>
            </w:pPr>
            <w:r w:rsidRPr="00AC2106">
              <w:rPr>
                <w:rStyle w:val="markedcontent"/>
                <w:rFonts w:ascii="Arial" w:hAnsi="Arial" w:cs="Arial"/>
                <w:sz w:val="18"/>
                <w:szCs w:val="18"/>
              </w:rPr>
              <w:t>HRCO</w:t>
            </w:r>
          </w:p>
        </w:tc>
        <w:tc>
          <w:tcPr>
            <w:tcW w:w="851" w:type="dxa"/>
            <w:shd w:val="clear" w:color="auto" w:fill="auto"/>
            <w:vAlign w:val="center"/>
          </w:tcPr>
          <w:p w14:paraId="66639E0E" w14:textId="77777777" w:rsidR="007D4794" w:rsidRPr="00AC2106" w:rsidRDefault="007D4794" w:rsidP="00D711AF">
            <w:pPr>
              <w:tabs>
                <w:tab w:val="left" w:pos="426"/>
              </w:tabs>
              <w:spacing w:line="240" w:lineRule="auto"/>
              <w:jc w:val="center"/>
              <w:rPr>
                <w:rFonts w:ascii="Arial" w:hAnsi="Arial" w:cs="Arial"/>
                <w:color w:val="4472C4"/>
                <w:sz w:val="18"/>
                <w:szCs w:val="18"/>
              </w:rPr>
            </w:pPr>
            <w:r w:rsidRPr="00AC2106">
              <w:rPr>
                <w:rFonts w:ascii="Arial" w:hAnsi="Arial" w:cs="Arial"/>
                <w:color w:val="4472C4"/>
                <w:sz w:val="18"/>
                <w:szCs w:val="18"/>
              </w:rPr>
              <w:t>4,16</w:t>
            </w:r>
          </w:p>
        </w:tc>
        <w:tc>
          <w:tcPr>
            <w:tcW w:w="992" w:type="dxa"/>
            <w:shd w:val="clear" w:color="auto" w:fill="auto"/>
            <w:vAlign w:val="center"/>
          </w:tcPr>
          <w:p w14:paraId="16B35E19"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25</w:t>
            </w:r>
          </w:p>
        </w:tc>
        <w:tc>
          <w:tcPr>
            <w:tcW w:w="993" w:type="dxa"/>
            <w:vMerge/>
            <w:shd w:val="clear" w:color="auto" w:fill="auto"/>
            <w:vAlign w:val="center"/>
          </w:tcPr>
          <w:p w14:paraId="7A2DA4D8" w14:textId="77777777" w:rsidR="007D4794" w:rsidRPr="00AC2106"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4419E269" w14:textId="77777777" w:rsidR="007D4794" w:rsidRPr="00AC2106" w:rsidRDefault="007D4794" w:rsidP="00D711AF">
            <w:pPr>
              <w:tabs>
                <w:tab w:val="left" w:pos="426"/>
              </w:tabs>
              <w:spacing w:line="240" w:lineRule="auto"/>
              <w:rPr>
                <w:rFonts w:ascii="Arial" w:hAnsi="Arial" w:cs="Arial"/>
                <w:color w:val="000000"/>
                <w:sz w:val="18"/>
                <w:szCs w:val="18"/>
              </w:rPr>
            </w:pPr>
            <w:r w:rsidRPr="00AC2106">
              <w:rPr>
                <w:rFonts w:ascii="Arial" w:hAnsi="Arial" w:cs="Arial"/>
                <w:color w:val="000000"/>
                <w:sz w:val="18"/>
                <w:szCs w:val="18"/>
              </w:rPr>
              <w:t xml:space="preserve">R$ </w:t>
            </w:r>
          </w:p>
        </w:tc>
      </w:tr>
      <w:tr w:rsidR="007D4794" w:rsidRPr="00AC2106" w14:paraId="4312E648" w14:textId="77777777" w:rsidTr="00D711AF">
        <w:tc>
          <w:tcPr>
            <w:tcW w:w="6379" w:type="dxa"/>
            <w:gridSpan w:val="6"/>
            <w:shd w:val="clear" w:color="auto" w:fill="DEEAF6" w:themeFill="accent5" w:themeFillTint="33"/>
            <w:vAlign w:val="bottom"/>
          </w:tcPr>
          <w:p w14:paraId="67070F63"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VALOR TOTAL DO LOTE</w:t>
            </w:r>
          </w:p>
        </w:tc>
        <w:tc>
          <w:tcPr>
            <w:tcW w:w="992" w:type="dxa"/>
            <w:shd w:val="clear" w:color="auto" w:fill="DEEAF6" w:themeFill="accent5" w:themeFillTint="33"/>
            <w:vAlign w:val="bottom"/>
          </w:tcPr>
          <w:p w14:paraId="14E630BE"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75</w:t>
            </w:r>
          </w:p>
        </w:tc>
        <w:tc>
          <w:tcPr>
            <w:tcW w:w="2552" w:type="dxa"/>
            <w:gridSpan w:val="2"/>
            <w:shd w:val="clear" w:color="auto" w:fill="DEEAF6" w:themeFill="accent5" w:themeFillTint="33"/>
            <w:vAlign w:val="bottom"/>
          </w:tcPr>
          <w:p w14:paraId="5DE8B274" w14:textId="77777777" w:rsidR="007D4794" w:rsidRPr="00AC2106" w:rsidRDefault="007D4794" w:rsidP="00D711AF">
            <w:pPr>
              <w:tabs>
                <w:tab w:val="left" w:pos="426"/>
              </w:tabs>
              <w:spacing w:line="240" w:lineRule="auto"/>
              <w:jc w:val="center"/>
              <w:rPr>
                <w:rFonts w:ascii="Arial" w:hAnsi="Arial" w:cs="Arial"/>
                <w:b/>
                <w:bCs/>
                <w:color w:val="000000"/>
                <w:sz w:val="18"/>
                <w:szCs w:val="18"/>
              </w:rPr>
            </w:pPr>
            <w:r w:rsidRPr="00AC2106">
              <w:rPr>
                <w:rFonts w:ascii="Arial" w:hAnsi="Arial" w:cs="Arial"/>
                <w:b/>
                <w:bCs/>
                <w:color w:val="000000"/>
                <w:sz w:val="18"/>
                <w:szCs w:val="18"/>
              </w:rPr>
              <w:t xml:space="preserve">R$ </w:t>
            </w:r>
          </w:p>
        </w:tc>
      </w:tr>
    </w:tbl>
    <w:p w14:paraId="47191F57" w14:textId="77777777" w:rsidR="007D4794" w:rsidRDefault="007D4794" w:rsidP="00D711AF">
      <w:pPr>
        <w:spacing w:line="240" w:lineRule="auto"/>
        <w:jc w:val="both"/>
        <w:rPr>
          <w:rStyle w:val="markedcontent"/>
          <w:rFonts w:ascii="Arial" w:hAnsi="Arial" w:cs="Arial"/>
          <w:color w:val="FF0000"/>
        </w:rPr>
      </w:pPr>
    </w:p>
    <w:p w14:paraId="124ED511" w14:textId="77777777" w:rsidR="00D711AF" w:rsidRDefault="00D711AF" w:rsidP="00D711AF">
      <w:pPr>
        <w:spacing w:line="240" w:lineRule="auto"/>
        <w:jc w:val="both"/>
        <w:rPr>
          <w:rStyle w:val="markedcontent"/>
          <w:rFonts w:ascii="Arial" w:hAnsi="Arial" w:cs="Arial"/>
          <w:color w:val="FF0000"/>
        </w:rPr>
      </w:pPr>
    </w:p>
    <w:p w14:paraId="36363AD2" w14:textId="77777777" w:rsidR="007D4794" w:rsidRDefault="007D4794" w:rsidP="00D711AF">
      <w:pPr>
        <w:spacing w:line="240" w:lineRule="auto"/>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992"/>
        <w:gridCol w:w="851"/>
        <w:gridCol w:w="992"/>
        <w:gridCol w:w="993"/>
        <w:gridCol w:w="1559"/>
      </w:tblGrid>
      <w:tr w:rsidR="007D4794" w:rsidRPr="00C50BC8" w14:paraId="484A1250" w14:textId="77777777" w:rsidTr="00D711AF">
        <w:trPr>
          <w:trHeight w:val="234"/>
        </w:trPr>
        <w:tc>
          <w:tcPr>
            <w:tcW w:w="9923" w:type="dxa"/>
            <w:gridSpan w:val="9"/>
            <w:shd w:val="clear" w:color="auto" w:fill="DEEAF6" w:themeFill="accent5" w:themeFillTint="33"/>
            <w:vAlign w:val="center"/>
          </w:tcPr>
          <w:p w14:paraId="29D41583"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lastRenderedPageBreak/>
              <w:t>LOTE 03</w:t>
            </w:r>
          </w:p>
        </w:tc>
      </w:tr>
      <w:tr w:rsidR="007D4794" w:rsidRPr="00C50BC8" w14:paraId="2187D804" w14:textId="77777777" w:rsidTr="00D711AF">
        <w:tc>
          <w:tcPr>
            <w:tcW w:w="425" w:type="dxa"/>
            <w:shd w:val="clear" w:color="auto" w:fill="DEEAF6" w:themeFill="accent5" w:themeFillTint="33"/>
            <w:vAlign w:val="center"/>
          </w:tcPr>
          <w:p w14:paraId="5CAD6B17" w14:textId="77777777" w:rsidR="007D4794" w:rsidRPr="00C50BC8" w:rsidRDefault="007D4794" w:rsidP="00D711AF">
            <w:pPr>
              <w:tabs>
                <w:tab w:val="left" w:pos="426"/>
              </w:tabs>
              <w:spacing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themeFill="accent5" w:themeFillTint="33"/>
            <w:vAlign w:val="center"/>
          </w:tcPr>
          <w:p w14:paraId="03F23E01"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7F416E5F"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0C3433B1" w14:textId="77777777" w:rsidR="007D4794" w:rsidRPr="00C50BC8" w:rsidRDefault="007D4794" w:rsidP="00D711AF">
            <w:pPr>
              <w:tabs>
                <w:tab w:val="left" w:pos="316"/>
              </w:tabs>
              <w:spacing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992" w:type="dxa"/>
            <w:shd w:val="clear" w:color="auto" w:fill="DEEAF6" w:themeFill="accent5" w:themeFillTint="33"/>
            <w:vAlign w:val="center"/>
          </w:tcPr>
          <w:p w14:paraId="49AFC679" w14:textId="77777777" w:rsidR="007D4794" w:rsidRPr="00C50BC8" w:rsidRDefault="007D4794" w:rsidP="00D711AF">
            <w:pPr>
              <w:tabs>
                <w:tab w:val="left" w:pos="426"/>
              </w:tabs>
              <w:spacing w:line="240" w:lineRule="auto"/>
              <w:ind w:right="-104"/>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851" w:type="dxa"/>
            <w:shd w:val="clear" w:color="auto" w:fill="DEEAF6" w:themeFill="accent5" w:themeFillTint="33"/>
            <w:vAlign w:val="center"/>
          </w:tcPr>
          <w:p w14:paraId="775DDA22"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themeFill="accent5" w:themeFillTint="33"/>
            <w:vAlign w:val="center"/>
          </w:tcPr>
          <w:p w14:paraId="668643CF"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themeFill="accent5" w:themeFillTint="33"/>
            <w:vAlign w:val="center"/>
          </w:tcPr>
          <w:p w14:paraId="47E446F9"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themeFill="accent5" w:themeFillTint="33"/>
            <w:vAlign w:val="center"/>
          </w:tcPr>
          <w:p w14:paraId="1B839214"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7D4794" w:rsidRPr="00C50BC8" w14:paraId="66F2EA54" w14:textId="77777777" w:rsidTr="00320005">
        <w:trPr>
          <w:cantSplit/>
          <w:trHeight w:val="796"/>
        </w:trPr>
        <w:tc>
          <w:tcPr>
            <w:tcW w:w="425" w:type="dxa"/>
            <w:vMerge w:val="restart"/>
            <w:shd w:val="clear" w:color="auto" w:fill="auto"/>
            <w:vAlign w:val="center"/>
          </w:tcPr>
          <w:p w14:paraId="7376E79E"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33A09442" w14:textId="77777777" w:rsidR="007D4794" w:rsidRPr="00C50BC8" w:rsidRDefault="007D4794" w:rsidP="00D711AF">
            <w:pPr>
              <w:tabs>
                <w:tab w:val="left" w:pos="426"/>
              </w:tabs>
              <w:spacing w:line="240" w:lineRule="auto"/>
              <w:ind w:firstLine="37"/>
              <w:jc w:val="center"/>
              <w:rPr>
                <w:rFonts w:ascii="Arial" w:hAnsi="Arial" w:cs="Arial"/>
                <w:b/>
                <w:bCs/>
                <w:color w:val="000000"/>
                <w:sz w:val="18"/>
                <w:szCs w:val="18"/>
              </w:rPr>
            </w:pPr>
            <w:r w:rsidRPr="00C50BC8">
              <w:rPr>
                <w:rFonts w:ascii="Arial" w:hAnsi="Arial" w:cs="Arial"/>
                <w:sz w:val="18"/>
                <w:szCs w:val="18"/>
              </w:rPr>
              <w:t xml:space="preserve">Complexo B - Tiamina (Vitamina B1) + Piridoxina (Vitamina B6) + Nicotinamida (Vitamina B3) + Riboflavina (Vitamina B2) + </w:t>
            </w:r>
            <w:proofErr w:type="spellStart"/>
            <w:r w:rsidRPr="00C50BC8">
              <w:rPr>
                <w:rFonts w:ascii="Arial" w:hAnsi="Arial" w:cs="Arial"/>
                <w:sz w:val="18"/>
                <w:szCs w:val="18"/>
              </w:rPr>
              <w:t>Dexpantenol</w:t>
            </w:r>
            <w:proofErr w:type="spellEnd"/>
            <w:r w:rsidRPr="00C50BC8">
              <w:rPr>
                <w:rFonts w:ascii="Arial" w:hAnsi="Arial" w:cs="Arial"/>
                <w:sz w:val="18"/>
                <w:szCs w:val="18"/>
              </w:rPr>
              <w:t xml:space="preserve"> / </w:t>
            </w:r>
            <w:proofErr w:type="spellStart"/>
            <w:r w:rsidRPr="00C50BC8">
              <w:rPr>
                <w:rFonts w:ascii="Arial" w:hAnsi="Arial" w:cs="Arial"/>
                <w:sz w:val="18"/>
                <w:szCs w:val="18"/>
              </w:rPr>
              <w:t>Pantotenato</w:t>
            </w:r>
            <w:proofErr w:type="spellEnd"/>
            <w:r w:rsidRPr="00C50BC8">
              <w:rPr>
                <w:rFonts w:ascii="Arial" w:hAnsi="Arial" w:cs="Arial"/>
                <w:sz w:val="18"/>
                <w:szCs w:val="18"/>
              </w:rPr>
              <w:t xml:space="preserve"> de cálcio (Vitamina B5) + Biotina (Vitamina B8), 3 a 5 mg + 2 a 3 mg + 10 a 20 mg + 2 a 3 mg + 3 mg + 0 a 0,25 mg/ml, Solução oral, Frasco gotejador, 20 ml, % DE VARIAÇÃO ACEITO (PARA CIMA) NA UNIDADE DE MEDIDA DA EMBALAGEM PRIMÁRIA: 50, VIA DE ADMINISTRAÇÃO: Oral, UNID. DE MEDIDA: Unitário</w:t>
            </w:r>
          </w:p>
        </w:tc>
        <w:tc>
          <w:tcPr>
            <w:tcW w:w="893" w:type="dxa"/>
            <w:vMerge w:val="restart"/>
            <w:shd w:val="clear" w:color="auto" w:fill="auto"/>
            <w:textDirection w:val="btLr"/>
            <w:vAlign w:val="center"/>
          </w:tcPr>
          <w:p w14:paraId="32646532" w14:textId="77777777" w:rsidR="007D4794" w:rsidRPr="00C50BC8" w:rsidRDefault="007D4794" w:rsidP="00D711AF">
            <w:pPr>
              <w:tabs>
                <w:tab w:val="left" w:pos="426"/>
              </w:tabs>
              <w:spacing w:line="240" w:lineRule="auto"/>
              <w:ind w:right="-113" w:hanging="112"/>
              <w:jc w:val="center"/>
              <w:rPr>
                <w:rFonts w:ascii="Arial" w:hAnsi="Arial" w:cs="Arial"/>
                <w:b/>
                <w:bCs/>
                <w:color w:val="000000"/>
                <w:sz w:val="18"/>
                <w:szCs w:val="18"/>
              </w:rPr>
            </w:pPr>
            <w:r w:rsidRPr="00C50BC8">
              <w:rPr>
                <w:rFonts w:ascii="Arial" w:hAnsi="Arial" w:cs="Arial"/>
                <w:sz w:val="18"/>
                <w:szCs w:val="18"/>
              </w:rPr>
              <w:t>6501-3113</w:t>
            </w:r>
          </w:p>
        </w:tc>
        <w:tc>
          <w:tcPr>
            <w:tcW w:w="709" w:type="dxa"/>
            <w:vMerge w:val="restart"/>
            <w:shd w:val="clear" w:color="auto" w:fill="auto"/>
            <w:textDirection w:val="btLr"/>
            <w:vAlign w:val="center"/>
          </w:tcPr>
          <w:p w14:paraId="508AF200" w14:textId="77777777" w:rsidR="007D4794" w:rsidRPr="00C50BC8" w:rsidRDefault="007D4794" w:rsidP="00D711AF">
            <w:pPr>
              <w:tabs>
                <w:tab w:val="left" w:pos="426"/>
              </w:tabs>
              <w:spacing w:line="240" w:lineRule="auto"/>
              <w:ind w:right="-113" w:hanging="112"/>
              <w:jc w:val="center"/>
              <w:rPr>
                <w:rFonts w:ascii="Arial" w:hAnsi="Arial" w:cs="Arial"/>
                <w:color w:val="000000"/>
                <w:sz w:val="18"/>
                <w:szCs w:val="18"/>
              </w:rPr>
            </w:pPr>
            <w:r w:rsidRPr="00C50BC8">
              <w:rPr>
                <w:rFonts w:ascii="Arial" w:hAnsi="Arial" w:cs="Arial"/>
                <w:color w:val="000000"/>
                <w:sz w:val="18"/>
                <w:szCs w:val="18"/>
              </w:rPr>
              <w:t>449138</w:t>
            </w:r>
          </w:p>
        </w:tc>
        <w:tc>
          <w:tcPr>
            <w:tcW w:w="992" w:type="dxa"/>
            <w:shd w:val="clear" w:color="auto" w:fill="auto"/>
            <w:vAlign w:val="center"/>
          </w:tcPr>
          <w:p w14:paraId="7D72C4BC" w14:textId="77777777" w:rsidR="007D4794" w:rsidRPr="00C50BC8" w:rsidRDefault="007D4794" w:rsidP="00D711AF">
            <w:pPr>
              <w:spacing w:line="240" w:lineRule="auto"/>
              <w:jc w:val="center"/>
              <w:rPr>
                <w:rFonts w:ascii="Arial" w:hAnsi="Arial" w:cs="Arial"/>
                <w:sz w:val="18"/>
                <w:szCs w:val="18"/>
              </w:rPr>
            </w:pPr>
            <w:r w:rsidRPr="00C50BC8">
              <w:rPr>
                <w:rFonts w:ascii="Arial" w:hAnsi="Arial" w:cs="Arial"/>
                <w:sz w:val="18"/>
                <w:szCs w:val="18"/>
              </w:rPr>
              <w:t>HIWM</w:t>
            </w:r>
          </w:p>
        </w:tc>
        <w:tc>
          <w:tcPr>
            <w:tcW w:w="851" w:type="dxa"/>
            <w:shd w:val="clear" w:color="auto" w:fill="auto"/>
            <w:vAlign w:val="center"/>
          </w:tcPr>
          <w:p w14:paraId="36F25F3A"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2,5</w:t>
            </w:r>
          </w:p>
        </w:tc>
        <w:tc>
          <w:tcPr>
            <w:tcW w:w="992" w:type="dxa"/>
            <w:shd w:val="clear" w:color="auto" w:fill="auto"/>
            <w:vAlign w:val="center"/>
          </w:tcPr>
          <w:p w14:paraId="0B3C0286"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15</w:t>
            </w:r>
          </w:p>
        </w:tc>
        <w:tc>
          <w:tcPr>
            <w:tcW w:w="993" w:type="dxa"/>
            <w:vMerge w:val="restart"/>
            <w:shd w:val="clear" w:color="auto" w:fill="auto"/>
            <w:vAlign w:val="center"/>
          </w:tcPr>
          <w:p w14:paraId="183988FA"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72489E6F"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255C024" w14:textId="77777777" w:rsidTr="00320005">
        <w:trPr>
          <w:cantSplit/>
          <w:trHeight w:val="942"/>
        </w:trPr>
        <w:tc>
          <w:tcPr>
            <w:tcW w:w="425" w:type="dxa"/>
            <w:vMerge/>
            <w:shd w:val="clear" w:color="auto" w:fill="auto"/>
            <w:vAlign w:val="center"/>
          </w:tcPr>
          <w:p w14:paraId="101488D6"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7ED237EE"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61B89C85"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2598C49"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992" w:type="dxa"/>
            <w:shd w:val="clear" w:color="auto" w:fill="auto"/>
            <w:vAlign w:val="center"/>
          </w:tcPr>
          <w:p w14:paraId="40678A8F"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HRS</w:t>
            </w:r>
          </w:p>
        </w:tc>
        <w:tc>
          <w:tcPr>
            <w:tcW w:w="851" w:type="dxa"/>
            <w:shd w:val="clear" w:color="auto" w:fill="auto"/>
            <w:vAlign w:val="center"/>
          </w:tcPr>
          <w:p w14:paraId="5F3B7913"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2</w:t>
            </w:r>
          </w:p>
        </w:tc>
        <w:tc>
          <w:tcPr>
            <w:tcW w:w="992" w:type="dxa"/>
            <w:shd w:val="clear" w:color="auto" w:fill="auto"/>
            <w:vAlign w:val="center"/>
          </w:tcPr>
          <w:p w14:paraId="07A0B8AE"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12</w:t>
            </w:r>
          </w:p>
        </w:tc>
        <w:tc>
          <w:tcPr>
            <w:tcW w:w="993" w:type="dxa"/>
            <w:vMerge/>
            <w:shd w:val="clear" w:color="auto" w:fill="auto"/>
            <w:vAlign w:val="center"/>
          </w:tcPr>
          <w:p w14:paraId="3BD99878"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25BB0258"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5C22572" w14:textId="77777777" w:rsidTr="00320005">
        <w:trPr>
          <w:cantSplit/>
          <w:trHeight w:val="1019"/>
        </w:trPr>
        <w:tc>
          <w:tcPr>
            <w:tcW w:w="425" w:type="dxa"/>
            <w:vMerge/>
            <w:shd w:val="clear" w:color="auto" w:fill="auto"/>
            <w:vAlign w:val="center"/>
          </w:tcPr>
          <w:p w14:paraId="7EB8D434"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13B1D8C3"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28D56CB6"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1EB83A9E"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992" w:type="dxa"/>
            <w:shd w:val="clear" w:color="auto" w:fill="auto"/>
            <w:vAlign w:val="center"/>
          </w:tcPr>
          <w:p w14:paraId="1CAD713A"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HRTB</w:t>
            </w:r>
          </w:p>
        </w:tc>
        <w:tc>
          <w:tcPr>
            <w:tcW w:w="851" w:type="dxa"/>
            <w:shd w:val="clear" w:color="auto" w:fill="auto"/>
            <w:vAlign w:val="center"/>
          </w:tcPr>
          <w:p w14:paraId="44DD8FE4"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4,16</w:t>
            </w:r>
          </w:p>
        </w:tc>
        <w:tc>
          <w:tcPr>
            <w:tcW w:w="992" w:type="dxa"/>
            <w:shd w:val="clear" w:color="auto" w:fill="auto"/>
            <w:vAlign w:val="center"/>
          </w:tcPr>
          <w:p w14:paraId="02E60529"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25</w:t>
            </w:r>
          </w:p>
        </w:tc>
        <w:tc>
          <w:tcPr>
            <w:tcW w:w="993" w:type="dxa"/>
            <w:vMerge/>
            <w:shd w:val="clear" w:color="auto" w:fill="auto"/>
            <w:vAlign w:val="center"/>
          </w:tcPr>
          <w:p w14:paraId="4D609584"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vAlign w:val="center"/>
          </w:tcPr>
          <w:p w14:paraId="0D54B576"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20135A53" w14:textId="77777777" w:rsidTr="00320005">
        <w:trPr>
          <w:cantSplit/>
          <w:trHeight w:val="291"/>
        </w:trPr>
        <w:tc>
          <w:tcPr>
            <w:tcW w:w="425" w:type="dxa"/>
            <w:vMerge/>
            <w:shd w:val="clear" w:color="auto" w:fill="auto"/>
            <w:vAlign w:val="center"/>
          </w:tcPr>
          <w:p w14:paraId="04233506"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55B5D9E8"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3C7571FF"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0A31FE1"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992" w:type="dxa"/>
            <w:shd w:val="clear" w:color="auto" w:fill="auto"/>
            <w:vAlign w:val="center"/>
          </w:tcPr>
          <w:p w14:paraId="0D0A9EDB"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HAB</w:t>
            </w:r>
          </w:p>
        </w:tc>
        <w:tc>
          <w:tcPr>
            <w:tcW w:w="851" w:type="dxa"/>
            <w:shd w:val="clear" w:color="auto" w:fill="auto"/>
            <w:vAlign w:val="center"/>
          </w:tcPr>
          <w:p w14:paraId="6B7D002A"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283,33</w:t>
            </w:r>
          </w:p>
        </w:tc>
        <w:tc>
          <w:tcPr>
            <w:tcW w:w="992" w:type="dxa"/>
            <w:shd w:val="clear" w:color="auto" w:fill="auto"/>
            <w:vAlign w:val="center"/>
          </w:tcPr>
          <w:p w14:paraId="357C30F9"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1700</w:t>
            </w:r>
          </w:p>
        </w:tc>
        <w:tc>
          <w:tcPr>
            <w:tcW w:w="993" w:type="dxa"/>
            <w:vMerge/>
            <w:shd w:val="clear" w:color="auto" w:fill="auto"/>
            <w:vAlign w:val="center"/>
          </w:tcPr>
          <w:p w14:paraId="786F9D4A"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6CF2221B"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215EDECA" w14:textId="77777777" w:rsidTr="00D711AF">
        <w:tc>
          <w:tcPr>
            <w:tcW w:w="6379" w:type="dxa"/>
            <w:gridSpan w:val="6"/>
            <w:shd w:val="clear" w:color="auto" w:fill="DEEAF6" w:themeFill="accent5" w:themeFillTint="33"/>
            <w:vAlign w:val="bottom"/>
          </w:tcPr>
          <w:p w14:paraId="217CE703"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themeFill="accent5" w:themeFillTint="33"/>
            <w:vAlign w:val="bottom"/>
          </w:tcPr>
          <w:p w14:paraId="4FB73528"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1752</w:t>
            </w:r>
          </w:p>
        </w:tc>
        <w:tc>
          <w:tcPr>
            <w:tcW w:w="2552" w:type="dxa"/>
            <w:gridSpan w:val="2"/>
            <w:shd w:val="clear" w:color="auto" w:fill="DEEAF6" w:themeFill="accent5" w:themeFillTint="33"/>
            <w:vAlign w:val="bottom"/>
          </w:tcPr>
          <w:p w14:paraId="427F1BE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0CBF664D" w14:textId="77777777" w:rsidR="007D4794" w:rsidRPr="0070582C" w:rsidRDefault="007D4794" w:rsidP="00D711AF">
      <w:pPr>
        <w:spacing w:after="0" w:line="240" w:lineRule="auto"/>
        <w:rPr>
          <w:rFonts w:ascii="Arial" w:hAnsi="Arial" w:cs="Arial"/>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7D4794" w:rsidRPr="00C50BC8" w14:paraId="7C598DAF" w14:textId="77777777" w:rsidTr="00D711AF">
        <w:trPr>
          <w:trHeight w:val="234"/>
        </w:trPr>
        <w:tc>
          <w:tcPr>
            <w:tcW w:w="9923" w:type="dxa"/>
            <w:gridSpan w:val="9"/>
            <w:shd w:val="clear" w:color="auto" w:fill="DEEAF6" w:themeFill="accent5" w:themeFillTint="33"/>
            <w:vAlign w:val="center"/>
          </w:tcPr>
          <w:p w14:paraId="16BA18E4" w14:textId="4606A169"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LOTE 0</w:t>
            </w:r>
            <w:r w:rsidR="00D711AF">
              <w:rPr>
                <w:rFonts w:ascii="Arial" w:hAnsi="Arial" w:cs="Arial"/>
                <w:b/>
                <w:bCs/>
                <w:color w:val="000000"/>
                <w:sz w:val="18"/>
                <w:szCs w:val="18"/>
              </w:rPr>
              <w:t>4</w:t>
            </w:r>
          </w:p>
        </w:tc>
      </w:tr>
      <w:tr w:rsidR="007D4794" w:rsidRPr="00C50BC8" w14:paraId="63A9E4EB" w14:textId="77777777" w:rsidTr="00D711AF">
        <w:tc>
          <w:tcPr>
            <w:tcW w:w="425" w:type="dxa"/>
            <w:shd w:val="clear" w:color="auto" w:fill="DEEAF6" w:themeFill="accent5" w:themeFillTint="33"/>
            <w:vAlign w:val="center"/>
          </w:tcPr>
          <w:p w14:paraId="129D6EE2" w14:textId="77777777" w:rsidR="007D4794" w:rsidRPr="00C50BC8" w:rsidRDefault="007D4794" w:rsidP="00D711AF">
            <w:pPr>
              <w:tabs>
                <w:tab w:val="left" w:pos="426"/>
              </w:tabs>
              <w:spacing w:after="0"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themeFill="accent5" w:themeFillTint="33"/>
            <w:vAlign w:val="center"/>
          </w:tcPr>
          <w:p w14:paraId="3CB394C4"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505EF3AD"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65B710D5" w14:textId="77777777" w:rsidR="007D4794" w:rsidRPr="00C50BC8" w:rsidRDefault="007D4794" w:rsidP="00D711AF">
            <w:pPr>
              <w:tabs>
                <w:tab w:val="left" w:pos="316"/>
              </w:tabs>
              <w:spacing w:after="0"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themeFill="accent5" w:themeFillTint="33"/>
            <w:vAlign w:val="center"/>
          </w:tcPr>
          <w:p w14:paraId="3B0DA52E"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themeFill="accent5" w:themeFillTint="33"/>
            <w:vAlign w:val="center"/>
          </w:tcPr>
          <w:p w14:paraId="15869B79"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themeFill="accent5" w:themeFillTint="33"/>
            <w:vAlign w:val="center"/>
          </w:tcPr>
          <w:p w14:paraId="6807288D"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themeFill="accent5" w:themeFillTint="33"/>
            <w:vAlign w:val="center"/>
          </w:tcPr>
          <w:p w14:paraId="75ABA0E1"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themeFill="accent5" w:themeFillTint="33"/>
            <w:vAlign w:val="center"/>
          </w:tcPr>
          <w:p w14:paraId="5447DB03"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7D4794" w:rsidRPr="00C50BC8" w14:paraId="58D96519" w14:textId="77777777" w:rsidTr="00320005">
        <w:trPr>
          <w:cantSplit/>
          <w:trHeight w:val="273"/>
        </w:trPr>
        <w:tc>
          <w:tcPr>
            <w:tcW w:w="425" w:type="dxa"/>
            <w:vMerge w:val="restart"/>
            <w:shd w:val="clear" w:color="auto" w:fill="auto"/>
            <w:vAlign w:val="center"/>
          </w:tcPr>
          <w:p w14:paraId="07BFFB9E"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6B24939E" w14:textId="77777777" w:rsidR="007D4794" w:rsidRPr="00C50BC8" w:rsidRDefault="007D4794" w:rsidP="00D711AF">
            <w:pPr>
              <w:tabs>
                <w:tab w:val="left" w:pos="426"/>
              </w:tabs>
              <w:spacing w:line="240" w:lineRule="auto"/>
              <w:jc w:val="both"/>
              <w:rPr>
                <w:rFonts w:ascii="Arial" w:hAnsi="Arial" w:cs="Arial"/>
                <w:b/>
                <w:bCs/>
                <w:color w:val="000000"/>
                <w:sz w:val="18"/>
                <w:szCs w:val="18"/>
              </w:rPr>
            </w:pPr>
            <w:r w:rsidRPr="00C50BC8">
              <w:rPr>
                <w:rFonts w:ascii="Arial" w:hAnsi="Arial" w:cs="Arial"/>
                <w:sz w:val="18"/>
                <w:szCs w:val="18"/>
              </w:rPr>
              <w:t xml:space="preserve">Amoxicilina </w:t>
            </w:r>
            <w:proofErr w:type="spellStart"/>
            <w:r w:rsidRPr="00C50BC8">
              <w:rPr>
                <w:rFonts w:ascii="Arial" w:hAnsi="Arial" w:cs="Arial"/>
                <w:sz w:val="18"/>
                <w:szCs w:val="18"/>
              </w:rPr>
              <w:t>Triidratada</w:t>
            </w:r>
            <w:proofErr w:type="spellEnd"/>
            <w:r w:rsidRPr="00C50BC8">
              <w:rPr>
                <w:rFonts w:ascii="Arial" w:hAnsi="Arial" w:cs="Arial"/>
                <w:sz w:val="18"/>
                <w:szCs w:val="18"/>
              </w:rPr>
              <w:t>, 50 mg/ml, Pó para suspensão oral, Frasco, 150 ml, Copo/Seringa Dosadora, VIA DE ADMINISTRAÇÃO: Oral, UNID. DE MEDIDA: Unitário</w:t>
            </w:r>
          </w:p>
        </w:tc>
        <w:tc>
          <w:tcPr>
            <w:tcW w:w="893" w:type="dxa"/>
            <w:vMerge w:val="restart"/>
            <w:shd w:val="clear" w:color="auto" w:fill="auto"/>
            <w:textDirection w:val="btLr"/>
            <w:vAlign w:val="center"/>
          </w:tcPr>
          <w:p w14:paraId="75400F94" w14:textId="77777777" w:rsidR="007D4794" w:rsidRPr="00C50BC8" w:rsidRDefault="007D4794" w:rsidP="00D711AF">
            <w:pPr>
              <w:tabs>
                <w:tab w:val="left" w:pos="426"/>
              </w:tabs>
              <w:spacing w:line="240" w:lineRule="auto"/>
              <w:ind w:right="-113" w:hanging="112"/>
              <w:jc w:val="center"/>
              <w:rPr>
                <w:rFonts w:ascii="Arial" w:hAnsi="Arial" w:cs="Arial"/>
                <w:b/>
                <w:bCs/>
                <w:color w:val="000000"/>
                <w:sz w:val="18"/>
                <w:szCs w:val="18"/>
              </w:rPr>
            </w:pPr>
            <w:r w:rsidRPr="00C50BC8">
              <w:rPr>
                <w:rFonts w:ascii="Arial" w:hAnsi="Arial" w:cs="Arial"/>
                <w:sz w:val="18"/>
                <w:szCs w:val="18"/>
              </w:rPr>
              <w:t>6501-266</w:t>
            </w:r>
          </w:p>
        </w:tc>
        <w:tc>
          <w:tcPr>
            <w:tcW w:w="709" w:type="dxa"/>
            <w:vMerge w:val="restart"/>
            <w:shd w:val="clear" w:color="auto" w:fill="auto"/>
            <w:textDirection w:val="btLr"/>
            <w:vAlign w:val="center"/>
          </w:tcPr>
          <w:p w14:paraId="35A29248" w14:textId="77777777" w:rsidR="007D4794" w:rsidRPr="00C50BC8" w:rsidRDefault="007D4794" w:rsidP="00D711AF">
            <w:pPr>
              <w:tabs>
                <w:tab w:val="left" w:pos="426"/>
              </w:tabs>
              <w:spacing w:line="240" w:lineRule="auto"/>
              <w:ind w:right="-113" w:hanging="112"/>
              <w:jc w:val="center"/>
              <w:rPr>
                <w:rFonts w:ascii="Arial" w:hAnsi="Arial" w:cs="Arial"/>
                <w:color w:val="000000"/>
                <w:sz w:val="18"/>
                <w:szCs w:val="18"/>
              </w:rPr>
            </w:pPr>
            <w:r w:rsidRPr="00C50BC8">
              <w:rPr>
                <w:rFonts w:ascii="Arial" w:hAnsi="Arial" w:cs="Arial"/>
                <w:color w:val="000000"/>
                <w:sz w:val="18"/>
                <w:szCs w:val="18"/>
              </w:rPr>
              <w:t>0271097</w:t>
            </w:r>
          </w:p>
        </w:tc>
        <w:tc>
          <w:tcPr>
            <w:tcW w:w="1134" w:type="dxa"/>
            <w:shd w:val="clear" w:color="auto" w:fill="auto"/>
            <w:vAlign w:val="center"/>
          </w:tcPr>
          <w:p w14:paraId="38D2B530" w14:textId="77777777" w:rsidR="007D4794" w:rsidRPr="00C50BC8" w:rsidRDefault="007D4794" w:rsidP="00D711AF">
            <w:pPr>
              <w:spacing w:line="240" w:lineRule="auto"/>
              <w:jc w:val="center"/>
              <w:rPr>
                <w:rFonts w:ascii="Arial" w:hAnsi="Arial" w:cs="Arial"/>
                <w:sz w:val="18"/>
                <w:szCs w:val="18"/>
              </w:rPr>
            </w:pPr>
            <w:r w:rsidRPr="00C50BC8">
              <w:rPr>
                <w:rFonts w:ascii="Arial" w:hAnsi="Arial" w:cs="Arial"/>
                <w:sz w:val="18"/>
                <w:szCs w:val="18"/>
              </w:rPr>
              <w:t>HIWM</w:t>
            </w:r>
          </w:p>
        </w:tc>
        <w:tc>
          <w:tcPr>
            <w:tcW w:w="709" w:type="dxa"/>
            <w:shd w:val="clear" w:color="auto" w:fill="auto"/>
            <w:vAlign w:val="center"/>
          </w:tcPr>
          <w:p w14:paraId="067DD4E6"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5</w:t>
            </w:r>
          </w:p>
        </w:tc>
        <w:tc>
          <w:tcPr>
            <w:tcW w:w="992" w:type="dxa"/>
            <w:shd w:val="clear" w:color="auto" w:fill="auto"/>
            <w:vAlign w:val="center"/>
          </w:tcPr>
          <w:p w14:paraId="245D2298"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30</w:t>
            </w:r>
          </w:p>
        </w:tc>
        <w:tc>
          <w:tcPr>
            <w:tcW w:w="993" w:type="dxa"/>
            <w:vMerge w:val="restart"/>
            <w:shd w:val="clear" w:color="auto" w:fill="auto"/>
            <w:vAlign w:val="center"/>
          </w:tcPr>
          <w:p w14:paraId="2404ED0C"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6C06B84D"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322DFAF7" w14:textId="77777777" w:rsidTr="00320005">
        <w:trPr>
          <w:cantSplit/>
          <w:trHeight w:val="291"/>
        </w:trPr>
        <w:tc>
          <w:tcPr>
            <w:tcW w:w="425" w:type="dxa"/>
            <w:vMerge/>
            <w:shd w:val="clear" w:color="auto" w:fill="auto"/>
            <w:vAlign w:val="center"/>
          </w:tcPr>
          <w:p w14:paraId="27084521"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0350BCB0"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4B635A2B"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3D87003C"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7F20DBC1"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HRG</w:t>
            </w:r>
          </w:p>
        </w:tc>
        <w:tc>
          <w:tcPr>
            <w:tcW w:w="709" w:type="dxa"/>
            <w:shd w:val="clear" w:color="auto" w:fill="auto"/>
            <w:vAlign w:val="center"/>
          </w:tcPr>
          <w:p w14:paraId="2A9B72C7"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4,16</w:t>
            </w:r>
          </w:p>
        </w:tc>
        <w:tc>
          <w:tcPr>
            <w:tcW w:w="992" w:type="dxa"/>
            <w:shd w:val="clear" w:color="auto" w:fill="auto"/>
            <w:vAlign w:val="center"/>
          </w:tcPr>
          <w:p w14:paraId="288EF2EB"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25</w:t>
            </w:r>
          </w:p>
        </w:tc>
        <w:tc>
          <w:tcPr>
            <w:tcW w:w="993" w:type="dxa"/>
            <w:vMerge/>
            <w:shd w:val="clear" w:color="auto" w:fill="auto"/>
            <w:vAlign w:val="center"/>
          </w:tcPr>
          <w:p w14:paraId="0F09E4CF"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099B9EF6"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7714B0D7" w14:textId="77777777" w:rsidTr="00320005">
        <w:trPr>
          <w:cantSplit/>
          <w:trHeight w:val="281"/>
        </w:trPr>
        <w:tc>
          <w:tcPr>
            <w:tcW w:w="425" w:type="dxa"/>
            <w:vMerge/>
            <w:shd w:val="clear" w:color="auto" w:fill="auto"/>
            <w:vAlign w:val="center"/>
          </w:tcPr>
          <w:p w14:paraId="2901A708"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3F719474"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35908FA"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9BA0257"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3FF87AD4"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HRL</w:t>
            </w:r>
          </w:p>
        </w:tc>
        <w:tc>
          <w:tcPr>
            <w:tcW w:w="709" w:type="dxa"/>
            <w:shd w:val="clear" w:color="auto" w:fill="auto"/>
            <w:vAlign w:val="center"/>
          </w:tcPr>
          <w:p w14:paraId="3A8CEBD6"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0,5</w:t>
            </w:r>
          </w:p>
        </w:tc>
        <w:tc>
          <w:tcPr>
            <w:tcW w:w="992" w:type="dxa"/>
            <w:shd w:val="clear" w:color="auto" w:fill="auto"/>
            <w:vAlign w:val="center"/>
          </w:tcPr>
          <w:p w14:paraId="4B403BE5"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3</w:t>
            </w:r>
          </w:p>
        </w:tc>
        <w:tc>
          <w:tcPr>
            <w:tcW w:w="993" w:type="dxa"/>
            <w:vMerge/>
            <w:shd w:val="clear" w:color="auto" w:fill="auto"/>
            <w:vAlign w:val="center"/>
          </w:tcPr>
          <w:p w14:paraId="7A46A125"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02A10A4C"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64BFBC4" w14:textId="77777777" w:rsidTr="00320005">
        <w:trPr>
          <w:cantSplit/>
          <w:trHeight w:val="281"/>
        </w:trPr>
        <w:tc>
          <w:tcPr>
            <w:tcW w:w="425" w:type="dxa"/>
            <w:vMerge/>
            <w:shd w:val="clear" w:color="auto" w:fill="auto"/>
            <w:vAlign w:val="center"/>
          </w:tcPr>
          <w:p w14:paraId="6FD120E4"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44E7B441"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7FAEAF9"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4014FF44"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0919F03"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HRNP</w:t>
            </w:r>
          </w:p>
        </w:tc>
        <w:tc>
          <w:tcPr>
            <w:tcW w:w="709" w:type="dxa"/>
            <w:shd w:val="clear" w:color="auto" w:fill="auto"/>
            <w:vAlign w:val="center"/>
          </w:tcPr>
          <w:p w14:paraId="6D8DD841"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1</w:t>
            </w:r>
          </w:p>
        </w:tc>
        <w:tc>
          <w:tcPr>
            <w:tcW w:w="992" w:type="dxa"/>
            <w:shd w:val="clear" w:color="auto" w:fill="auto"/>
            <w:vAlign w:val="center"/>
          </w:tcPr>
          <w:p w14:paraId="75AE2F38"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6</w:t>
            </w:r>
          </w:p>
        </w:tc>
        <w:tc>
          <w:tcPr>
            <w:tcW w:w="993" w:type="dxa"/>
            <w:vMerge/>
            <w:shd w:val="clear" w:color="auto" w:fill="auto"/>
            <w:vAlign w:val="center"/>
          </w:tcPr>
          <w:p w14:paraId="36567B98"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2ED040A0"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4084E879" w14:textId="77777777" w:rsidTr="00320005">
        <w:trPr>
          <w:cantSplit/>
          <w:trHeight w:val="281"/>
        </w:trPr>
        <w:tc>
          <w:tcPr>
            <w:tcW w:w="425" w:type="dxa"/>
            <w:vMerge/>
            <w:shd w:val="clear" w:color="auto" w:fill="auto"/>
            <w:vAlign w:val="center"/>
          </w:tcPr>
          <w:p w14:paraId="2C06462D"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07BEFA21"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448E65EE"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25E9402B"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04F69E5"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HRS</w:t>
            </w:r>
          </w:p>
        </w:tc>
        <w:tc>
          <w:tcPr>
            <w:tcW w:w="709" w:type="dxa"/>
            <w:shd w:val="clear" w:color="auto" w:fill="auto"/>
            <w:vAlign w:val="center"/>
          </w:tcPr>
          <w:p w14:paraId="019E397B"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3,33</w:t>
            </w:r>
          </w:p>
        </w:tc>
        <w:tc>
          <w:tcPr>
            <w:tcW w:w="992" w:type="dxa"/>
            <w:shd w:val="clear" w:color="auto" w:fill="auto"/>
            <w:vAlign w:val="center"/>
          </w:tcPr>
          <w:p w14:paraId="2E0FDB82"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20</w:t>
            </w:r>
          </w:p>
        </w:tc>
        <w:tc>
          <w:tcPr>
            <w:tcW w:w="993" w:type="dxa"/>
            <w:vMerge/>
            <w:shd w:val="clear" w:color="auto" w:fill="auto"/>
            <w:vAlign w:val="center"/>
          </w:tcPr>
          <w:p w14:paraId="3164D871"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04D0276B"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614E37F" w14:textId="77777777" w:rsidTr="00320005">
        <w:trPr>
          <w:cantSplit/>
          <w:trHeight w:val="281"/>
        </w:trPr>
        <w:tc>
          <w:tcPr>
            <w:tcW w:w="425" w:type="dxa"/>
            <w:vMerge/>
            <w:shd w:val="clear" w:color="auto" w:fill="auto"/>
            <w:vAlign w:val="center"/>
          </w:tcPr>
          <w:p w14:paraId="45D73110"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6B821B1C"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7956FB60"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18F69BF8"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47CA49F1"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HZS</w:t>
            </w:r>
          </w:p>
        </w:tc>
        <w:tc>
          <w:tcPr>
            <w:tcW w:w="709" w:type="dxa"/>
            <w:shd w:val="clear" w:color="auto" w:fill="auto"/>
            <w:vAlign w:val="center"/>
          </w:tcPr>
          <w:p w14:paraId="36837C04"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10</w:t>
            </w:r>
          </w:p>
        </w:tc>
        <w:tc>
          <w:tcPr>
            <w:tcW w:w="992" w:type="dxa"/>
            <w:shd w:val="clear" w:color="auto" w:fill="auto"/>
            <w:vAlign w:val="center"/>
          </w:tcPr>
          <w:p w14:paraId="6D397AA5"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60</w:t>
            </w:r>
          </w:p>
        </w:tc>
        <w:tc>
          <w:tcPr>
            <w:tcW w:w="993" w:type="dxa"/>
            <w:vMerge/>
            <w:shd w:val="clear" w:color="auto" w:fill="auto"/>
            <w:vAlign w:val="center"/>
          </w:tcPr>
          <w:p w14:paraId="5122F9EF"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vAlign w:val="center"/>
          </w:tcPr>
          <w:p w14:paraId="45DB388A"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8A3E254" w14:textId="77777777" w:rsidTr="00D711AF">
        <w:tc>
          <w:tcPr>
            <w:tcW w:w="6379" w:type="dxa"/>
            <w:gridSpan w:val="6"/>
            <w:shd w:val="clear" w:color="auto" w:fill="DEEAF6" w:themeFill="accent5" w:themeFillTint="33"/>
            <w:vAlign w:val="bottom"/>
          </w:tcPr>
          <w:p w14:paraId="6A683F0C" w14:textId="77777777" w:rsidR="007D4794" w:rsidRPr="00C50BC8" w:rsidRDefault="007D4794" w:rsidP="00D711AF">
            <w:pPr>
              <w:shd w:val="clear" w:color="auto" w:fill="DEEAF6" w:themeFill="accent5" w:themeFillTint="33"/>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themeFill="accent5" w:themeFillTint="33"/>
            <w:vAlign w:val="bottom"/>
          </w:tcPr>
          <w:p w14:paraId="3C47AD3D" w14:textId="77777777" w:rsidR="007D4794" w:rsidRPr="00C50BC8" w:rsidRDefault="007D4794" w:rsidP="00D711AF">
            <w:pPr>
              <w:shd w:val="clear" w:color="auto" w:fill="DEEAF6" w:themeFill="accent5" w:themeFillTint="33"/>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144</w:t>
            </w:r>
          </w:p>
        </w:tc>
        <w:tc>
          <w:tcPr>
            <w:tcW w:w="2552" w:type="dxa"/>
            <w:gridSpan w:val="2"/>
            <w:shd w:val="clear" w:color="auto" w:fill="DEEAF6" w:themeFill="accent5" w:themeFillTint="33"/>
            <w:vAlign w:val="bottom"/>
          </w:tcPr>
          <w:p w14:paraId="24CDDCFF" w14:textId="77777777" w:rsidR="007D4794" w:rsidRPr="00C50BC8" w:rsidRDefault="007D4794" w:rsidP="00D711AF">
            <w:pPr>
              <w:shd w:val="clear" w:color="auto" w:fill="DEEAF6" w:themeFill="accent5" w:themeFillTint="33"/>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0636CB25" w14:textId="77777777" w:rsidR="007D4794" w:rsidRDefault="007D4794" w:rsidP="00D711AF">
      <w:pPr>
        <w:spacing w:after="0" w:line="240" w:lineRule="auto"/>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7D4794" w:rsidRPr="00C50BC8" w14:paraId="5E72427B" w14:textId="77777777" w:rsidTr="00D711AF">
        <w:trPr>
          <w:trHeight w:val="234"/>
        </w:trPr>
        <w:tc>
          <w:tcPr>
            <w:tcW w:w="9923" w:type="dxa"/>
            <w:gridSpan w:val="9"/>
            <w:shd w:val="clear" w:color="auto" w:fill="DEEAF6" w:themeFill="accent5" w:themeFillTint="33"/>
            <w:vAlign w:val="center"/>
          </w:tcPr>
          <w:p w14:paraId="0EB55B0A" w14:textId="30514FE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LOTE 0</w:t>
            </w:r>
            <w:r w:rsidR="00D711AF">
              <w:rPr>
                <w:rFonts w:ascii="Arial" w:hAnsi="Arial" w:cs="Arial"/>
                <w:b/>
                <w:bCs/>
                <w:color w:val="000000"/>
                <w:sz w:val="18"/>
                <w:szCs w:val="18"/>
              </w:rPr>
              <w:t>5</w:t>
            </w:r>
          </w:p>
        </w:tc>
      </w:tr>
      <w:tr w:rsidR="007D4794" w:rsidRPr="00C50BC8" w14:paraId="16E1B95B" w14:textId="77777777" w:rsidTr="00D711AF">
        <w:tc>
          <w:tcPr>
            <w:tcW w:w="425" w:type="dxa"/>
            <w:shd w:val="clear" w:color="auto" w:fill="DEEAF6" w:themeFill="accent5" w:themeFillTint="33"/>
            <w:vAlign w:val="center"/>
          </w:tcPr>
          <w:p w14:paraId="606D5D32" w14:textId="77777777" w:rsidR="007D4794" w:rsidRPr="00C50BC8" w:rsidRDefault="007D4794" w:rsidP="00D711AF">
            <w:pPr>
              <w:tabs>
                <w:tab w:val="left" w:pos="426"/>
              </w:tabs>
              <w:spacing w:after="0"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themeFill="accent5" w:themeFillTint="33"/>
            <w:vAlign w:val="center"/>
          </w:tcPr>
          <w:p w14:paraId="5E9D324F"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4F9FF729"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46D9C067" w14:textId="77777777" w:rsidR="007D4794" w:rsidRPr="00C50BC8" w:rsidRDefault="007D4794" w:rsidP="00D711AF">
            <w:pPr>
              <w:tabs>
                <w:tab w:val="left" w:pos="316"/>
              </w:tabs>
              <w:spacing w:after="0"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themeFill="accent5" w:themeFillTint="33"/>
            <w:vAlign w:val="center"/>
          </w:tcPr>
          <w:p w14:paraId="2AB70776"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themeFill="accent5" w:themeFillTint="33"/>
            <w:vAlign w:val="center"/>
          </w:tcPr>
          <w:p w14:paraId="4AA5FDC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themeFill="accent5" w:themeFillTint="33"/>
            <w:vAlign w:val="center"/>
          </w:tcPr>
          <w:p w14:paraId="5D049E51"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themeFill="accent5" w:themeFillTint="33"/>
            <w:vAlign w:val="center"/>
          </w:tcPr>
          <w:p w14:paraId="153A7507"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themeFill="accent5" w:themeFillTint="33"/>
            <w:vAlign w:val="center"/>
          </w:tcPr>
          <w:p w14:paraId="7EA83AB9"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7D4794" w:rsidRPr="00C50BC8" w14:paraId="5DBEBFDD" w14:textId="77777777" w:rsidTr="00320005">
        <w:trPr>
          <w:cantSplit/>
          <w:trHeight w:val="273"/>
        </w:trPr>
        <w:tc>
          <w:tcPr>
            <w:tcW w:w="425" w:type="dxa"/>
            <w:vMerge w:val="restart"/>
            <w:shd w:val="clear" w:color="auto" w:fill="auto"/>
            <w:vAlign w:val="center"/>
          </w:tcPr>
          <w:p w14:paraId="6C908C22"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005CD769"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roofErr w:type="spellStart"/>
            <w:r w:rsidRPr="00C50BC8">
              <w:rPr>
                <w:rFonts w:ascii="Arial" w:hAnsi="Arial" w:cs="Arial"/>
                <w:sz w:val="18"/>
                <w:szCs w:val="18"/>
              </w:rPr>
              <w:t>Enalapril</w:t>
            </w:r>
            <w:proofErr w:type="spellEnd"/>
            <w:r w:rsidRPr="00C50BC8">
              <w:rPr>
                <w:rFonts w:ascii="Arial" w:hAnsi="Arial" w:cs="Arial"/>
                <w:sz w:val="18"/>
                <w:szCs w:val="18"/>
              </w:rPr>
              <w:t>, Maleato, 5 mg, Comprimido, Blister, VIA DE ADMINISTRAÇÃO: Oral, UNID. DE MEDIDA: Unitário</w:t>
            </w:r>
          </w:p>
        </w:tc>
        <w:tc>
          <w:tcPr>
            <w:tcW w:w="893" w:type="dxa"/>
            <w:vMerge w:val="restart"/>
            <w:shd w:val="clear" w:color="auto" w:fill="auto"/>
            <w:textDirection w:val="btLr"/>
            <w:vAlign w:val="center"/>
          </w:tcPr>
          <w:p w14:paraId="04C08FB8" w14:textId="77777777" w:rsidR="007D4794" w:rsidRPr="00C50BC8" w:rsidRDefault="007D4794" w:rsidP="00D711AF">
            <w:pPr>
              <w:tabs>
                <w:tab w:val="left" w:pos="426"/>
              </w:tabs>
              <w:spacing w:line="240" w:lineRule="auto"/>
              <w:ind w:right="-113" w:hanging="112"/>
              <w:jc w:val="center"/>
              <w:rPr>
                <w:rFonts w:ascii="Arial" w:hAnsi="Arial" w:cs="Arial"/>
                <w:b/>
                <w:bCs/>
                <w:color w:val="000000"/>
                <w:sz w:val="18"/>
                <w:szCs w:val="18"/>
              </w:rPr>
            </w:pPr>
            <w:r w:rsidRPr="00C50BC8">
              <w:rPr>
                <w:rFonts w:ascii="Arial" w:hAnsi="Arial" w:cs="Arial"/>
                <w:sz w:val="18"/>
                <w:szCs w:val="18"/>
              </w:rPr>
              <w:t>6501-749</w:t>
            </w:r>
          </w:p>
        </w:tc>
        <w:tc>
          <w:tcPr>
            <w:tcW w:w="709" w:type="dxa"/>
            <w:vMerge w:val="restart"/>
            <w:shd w:val="clear" w:color="auto" w:fill="auto"/>
            <w:textDirection w:val="btLr"/>
            <w:vAlign w:val="center"/>
          </w:tcPr>
          <w:p w14:paraId="6A563EA3" w14:textId="77777777" w:rsidR="007D4794" w:rsidRPr="00C50BC8" w:rsidRDefault="007D4794" w:rsidP="00D711AF">
            <w:pPr>
              <w:tabs>
                <w:tab w:val="left" w:pos="426"/>
              </w:tabs>
              <w:spacing w:line="240" w:lineRule="auto"/>
              <w:ind w:right="-113" w:hanging="112"/>
              <w:jc w:val="center"/>
              <w:rPr>
                <w:rFonts w:ascii="Arial" w:hAnsi="Arial" w:cs="Arial"/>
                <w:color w:val="000000"/>
                <w:sz w:val="18"/>
                <w:szCs w:val="18"/>
              </w:rPr>
            </w:pPr>
            <w:r w:rsidRPr="00C50BC8">
              <w:rPr>
                <w:rFonts w:ascii="Arial" w:hAnsi="Arial" w:cs="Arial"/>
                <w:color w:val="000000"/>
                <w:sz w:val="18"/>
                <w:szCs w:val="18"/>
              </w:rPr>
              <w:t>0267651</w:t>
            </w:r>
          </w:p>
        </w:tc>
        <w:tc>
          <w:tcPr>
            <w:tcW w:w="1134" w:type="dxa"/>
            <w:shd w:val="clear" w:color="auto" w:fill="auto"/>
            <w:vAlign w:val="center"/>
          </w:tcPr>
          <w:p w14:paraId="09ADF5A8" w14:textId="77777777" w:rsidR="007D4794" w:rsidRPr="00C50BC8" w:rsidRDefault="007D4794" w:rsidP="00D711AF">
            <w:pPr>
              <w:spacing w:line="240" w:lineRule="auto"/>
              <w:jc w:val="center"/>
              <w:rPr>
                <w:rFonts w:ascii="Arial" w:hAnsi="Arial" w:cs="Arial"/>
                <w:sz w:val="18"/>
                <w:szCs w:val="18"/>
              </w:rPr>
            </w:pPr>
            <w:r w:rsidRPr="00C50BC8">
              <w:rPr>
                <w:rFonts w:ascii="Arial" w:hAnsi="Arial" w:cs="Arial"/>
                <w:sz w:val="18"/>
                <w:szCs w:val="18"/>
              </w:rPr>
              <w:t>HAB</w:t>
            </w:r>
          </w:p>
        </w:tc>
        <w:tc>
          <w:tcPr>
            <w:tcW w:w="709" w:type="dxa"/>
            <w:shd w:val="clear" w:color="auto" w:fill="auto"/>
            <w:vAlign w:val="center"/>
          </w:tcPr>
          <w:p w14:paraId="71B5D3B8"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41,66</w:t>
            </w:r>
          </w:p>
        </w:tc>
        <w:tc>
          <w:tcPr>
            <w:tcW w:w="992" w:type="dxa"/>
            <w:shd w:val="clear" w:color="auto" w:fill="auto"/>
            <w:vAlign w:val="center"/>
          </w:tcPr>
          <w:p w14:paraId="678821B1"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250</w:t>
            </w:r>
          </w:p>
        </w:tc>
        <w:tc>
          <w:tcPr>
            <w:tcW w:w="993" w:type="dxa"/>
            <w:vMerge w:val="restart"/>
            <w:shd w:val="clear" w:color="auto" w:fill="auto"/>
            <w:vAlign w:val="center"/>
          </w:tcPr>
          <w:p w14:paraId="6C817A36"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3E3A4D92"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329F5CEB" w14:textId="77777777" w:rsidTr="00320005">
        <w:trPr>
          <w:cantSplit/>
          <w:trHeight w:val="291"/>
        </w:trPr>
        <w:tc>
          <w:tcPr>
            <w:tcW w:w="425" w:type="dxa"/>
            <w:vMerge/>
            <w:shd w:val="clear" w:color="auto" w:fill="auto"/>
            <w:vAlign w:val="center"/>
          </w:tcPr>
          <w:p w14:paraId="79D37BB7"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413E140A"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593A784"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C8E2B4D"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451FF33A"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HIWM</w:t>
            </w:r>
          </w:p>
        </w:tc>
        <w:tc>
          <w:tcPr>
            <w:tcW w:w="709" w:type="dxa"/>
            <w:shd w:val="clear" w:color="auto" w:fill="auto"/>
            <w:vAlign w:val="center"/>
          </w:tcPr>
          <w:p w14:paraId="75C2D222"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125</w:t>
            </w:r>
          </w:p>
        </w:tc>
        <w:tc>
          <w:tcPr>
            <w:tcW w:w="992" w:type="dxa"/>
            <w:shd w:val="clear" w:color="auto" w:fill="auto"/>
            <w:vAlign w:val="center"/>
          </w:tcPr>
          <w:p w14:paraId="4E0448EE"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750</w:t>
            </w:r>
          </w:p>
        </w:tc>
        <w:tc>
          <w:tcPr>
            <w:tcW w:w="993" w:type="dxa"/>
            <w:vMerge/>
            <w:shd w:val="clear" w:color="auto" w:fill="auto"/>
            <w:vAlign w:val="center"/>
          </w:tcPr>
          <w:p w14:paraId="156E9F91"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4FEC2DA1"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7BA1B513" w14:textId="77777777" w:rsidTr="00320005">
        <w:trPr>
          <w:cantSplit/>
          <w:trHeight w:val="291"/>
        </w:trPr>
        <w:tc>
          <w:tcPr>
            <w:tcW w:w="425" w:type="dxa"/>
            <w:vMerge/>
            <w:shd w:val="clear" w:color="auto" w:fill="auto"/>
            <w:vAlign w:val="center"/>
          </w:tcPr>
          <w:p w14:paraId="26BC7EA3"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2852EFD5"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0C79633"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53D9D182"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66473DCB"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HRCO</w:t>
            </w:r>
          </w:p>
        </w:tc>
        <w:tc>
          <w:tcPr>
            <w:tcW w:w="709" w:type="dxa"/>
            <w:shd w:val="clear" w:color="auto" w:fill="auto"/>
            <w:vAlign w:val="center"/>
          </w:tcPr>
          <w:p w14:paraId="561A7F38"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125</w:t>
            </w:r>
          </w:p>
        </w:tc>
        <w:tc>
          <w:tcPr>
            <w:tcW w:w="992" w:type="dxa"/>
            <w:shd w:val="clear" w:color="auto" w:fill="auto"/>
            <w:vAlign w:val="center"/>
          </w:tcPr>
          <w:p w14:paraId="518F6574"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750</w:t>
            </w:r>
          </w:p>
        </w:tc>
        <w:tc>
          <w:tcPr>
            <w:tcW w:w="993" w:type="dxa"/>
            <w:vMerge/>
            <w:shd w:val="clear" w:color="auto" w:fill="auto"/>
            <w:vAlign w:val="center"/>
          </w:tcPr>
          <w:p w14:paraId="0533F261"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4E6218C"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6D1EA8E3" w14:textId="77777777" w:rsidTr="00320005">
        <w:trPr>
          <w:cantSplit/>
          <w:trHeight w:val="291"/>
        </w:trPr>
        <w:tc>
          <w:tcPr>
            <w:tcW w:w="425" w:type="dxa"/>
            <w:vMerge/>
            <w:shd w:val="clear" w:color="auto" w:fill="auto"/>
            <w:vAlign w:val="center"/>
          </w:tcPr>
          <w:p w14:paraId="05AC831B"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462E572F"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7AD37EA3"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1EAE27E1"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1A3CB589"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HRIV</w:t>
            </w:r>
          </w:p>
        </w:tc>
        <w:tc>
          <w:tcPr>
            <w:tcW w:w="709" w:type="dxa"/>
            <w:shd w:val="clear" w:color="auto" w:fill="auto"/>
            <w:vAlign w:val="center"/>
          </w:tcPr>
          <w:p w14:paraId="260D1799"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10</w:t>
            </w:r>
          </w:p>
        </w:tc>
        <w:tc>
          <w:tcPr>
            <w:tcW w:w="992" w:type="dxa"/>
            <w:shd w:val="clear" w:color="auto" w:fill="auto"/>
            <w:vAlign w:val="center"/>
          </w:tcPr>
          <w:p w14:paraId="5F4EFF5A"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60</w:t>
            </w:r>
          </w:p>
        </w:tc>
        <w:tc>
          <w:tcPr>
            <w:tcW w:w="993" w:type="dxa"/>
            <w:vMerge/>
            <w:shd w:val="clear" w:color="auto" w:fill="auto"/>
            <w:vAlign w:val="center"/>
          </w:tcPr>
          <w:p w14:paraId="74A7176E"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493ABAD7"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652EBBF" w14:textId="77777777" w:rsidTr="00320005">
        <w:trPr>
          <w:cantSplit/>
          <w:trHeight w:val="291"/>
        </w:trPr>
        <w:tc>
          <w:tcPr>
            <w:tcW w:w="425" w:type="dxa"/>
            <w:vMerge/>
            <w:shd w:val="clear" w:color="auto" w:fill="auto"/>
            <w:vAlign w:val="center"/>
          </w:tcPr>
          <w:p w14:paraId="4C42040D"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1BA23CAB"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39FE2CB6"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67060B9F"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6DF8B3DE"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HRNP</w:t>
            </w:r>
          </w:p>
        </w:tc>
        <w:tc>
          <w:tcPr>
            <w:tcW w:w="709" w:type="dxa"/>
            <w:shd w:val="clear" w:color="auto" w:fill="auto"/>
            <w:vAlign w:val="center"/>
          </w:tcPr>
          <w:p w14:paraId="79193512"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5</w:t>
            </w:r>
          </w:p>
        </w:tc>
        <w:tc>
          <w:tcPr>
            <w:tcW w:w="992" w:type="dxa"/>
            <w:shd w:val="clear" w:color="auto" w:fill="auto"/>
            <w:vAlign w:val="center"/>
          </w:tcPr>
          <w:p w14:paraId="5715E342"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30</w:t>
            </w:r>
          </w:p>
        </w:tc>
        <w:tc>
          <w:tcPr>
            <w:tcW w:w="993" w:type="dxa"/>
            <w:vMerge/>
            <w:shd w:val="clear" w:color="auto" w:fill="auto"/>
            <w:vAlign w:val="center"/>
          </w:tcPr>
          <w:p w14:paraId="7DBC2E38"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74612FB"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37438A6D" w14:textId="77777777" w:rsidTr="00320005">
        <w:trPr>
          <w:cantSplit/>
          <w:trHeight w:val="281"/>
        </w:trPr>
        <w:tc>
          <w:tcPr>
            <w:tcW w:w="425" w:type="dxa"/>
            <w:vMerge/>
            <w:shd w:val="clear" w:color="auto" w:fill="auto"/>
            <w:vAlign w:val="center"/>
          </w:tcPr>
          <w:p w14:paraId="062AB995"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301E4FA3"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5E1F722"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18D2A1CE"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63961621"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HRS</w:t>
            </w:r>
          </w:p>
        </w:tc>
        <w:tc>
          <w:tcPr>
            <w:tcW w:w="709" w:type="dxa"/>
            <w:shd w:val="clear" w:color="auto" w:fill="auto"/>
            <w:vAlign w:val="center"/>
          </w:tcPr>
          <w:p w14:paraId="0FDBD5F8"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90</w:t>
            </w:r>
          </w:p>
        </w:tc>
        <w:tc>
          <w:tcPr>
            <w:tcW w:w="992" w:type="dxa"/>
            <w:shd w:val="clear" w:color="auto" w:fill="auto"/>
            <w:vAlign w:val="center"/>
          </w:tcPr>
          <w:p w14:paraId="7FAC46BC"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540</w:t>
            </w:r>
          </w:p>
        </w:tc>
        <w:tc>
          <w:tcPr>
            <w:tcW w:w="993" w:type="dxa"/>
            <w:vMerge/>
            <w:shd w:val="clear" w:color="auto" w:fill="auto"/>
            <w:vAlign w:val="center"/>
          </w:tcPr>
          <w:p w14:paraId="0F228A9E"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B2C8DAA"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9E8DB92" w14:textId="77777777" w:rsidTr="00320005">
        <w:trPr>
          <w:cantSplit/>
          <w:trHeight w:val="281"/>
        </w:trPr>
        <w:tc>
          <w:tcPr>
            <w:tcW w:w="425" w:type="dxa"/>
            <w:vMerge/>
            <w:shd w:val="clear" w:color="auto" w:fill="auto"/>
            <w:vAlign w:val="center"/>
          </w:tcPr>
          <w:p w14:paraId="35223F01"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7DD7E72C"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5ECC6CB5"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637340FB"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5790C63B"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HRTB</w:t>
            </w:r>
          </w:p>
        </w:tc>
        <w:tc>
          <w:tcPr>
            <w:tcW w:w="709" w:type="dxa"/>
            <w:shd w:val="clear" w:color="auto" w:fill="auto"/>
            <w:vAlign w:val="center"/>
          </w:tcPr>
          <w:p w14:paraId="6811B899"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66,66</w:t>
            </w:r>
          </w:p>
        </w:tc>
        <w:tc>
          <w:tcPr>
            <w:tcW w:w="992" w:type="dxa"/>
            <w:shd w:val="clear" w:color="auto" w:fill="auto"/>
            <w:vAlign w:val="center"/>
          </w:tcPr>
          <w:p w14:paraId="0AE3A665"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400</w:t>
            </w:r>
          </w:p>
        </w:tc>
        <w:tc>
          <w:tcPr>
            <w:tcW w:w="993" w:type="dxa"/>
            <w:vMerge/>
            <w:shd w:val="clear" w:color="auto" w:fill="auto"/>
            <w:vAlign w:val="center"/>
          </w:tcPr>
          <w:p w14:paraId="5A7317E1"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0C67EC81"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C530F4C" w14:textId="77777777" w:rsidTr="00320005">
        <w:trPr>
          <w:cantSplit/>
          <w:trHeight w:val="281"/>
        </w:trPr>
        <w:tc>
          <w:tcPr>
            <w:tcW w:w="425" w:type="dxa"/>
            <w:vMerge/>
            <w:shd w:val="clear" w:color="auto" w:fill="auto"/>
            <w:vAlign w:val="center"/>
          </w:tcPr>
          <w:p w14:paraId="453C2730"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2FB82A4A"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473B2828"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4380671D"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3000A28C"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HZN</w:t>
            </w:r>
          </w:p>
        </w:tc>
        <w:tc>
          <w:tcPr>
            <w:tcW w:w="709" w:type="dxa"/>
            <w:shd w:val="clear" w:color="auto" w:fill="auto"/>
            <w:vAlign w:val="center"/>
          </w:tcPr>
          <w:p w14:paraId="236894A0"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83,33</w:t>
            </w:r>
          </w:p>
        </w:tc>
        <w:tc>
          <w:tcPr>
            <w:tcW w:w="992" w:type="dxa"/>
            <w:shd w:val="clear" w:color="auto" w:fill="auto"/>
            <w:vAlign w:val="center"/>
          </w:tcPr>
          <w:p w14:paraId="7E1A87B3"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500</w:t>
            </w:r>
          </w:p>
        </w:tc>
        <w:tc>
          <w:tcPr>
            <w:tcW w:w="993" w:type="dxa"/>
            <w:vMerge/>
            <w:shd w:val="clear" w:color="auto" w:fill="auto"/>
            <w:vAlign w:val="center"/>
          </w:tcPr>
          <w:p w14:paraId="5AD4EC77"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580769C"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26623793" w14:textId="77777777" w:rsidTr="00320005">
        <w:trPr>
          <w:cantSplit/>
          <w:trHeight w:val="281"/>
        </w:trPr>
        <w:tc>
          <w:tcPr>
            <w:tcW w:w="425" w:type="dxa"/>
            <w:vMerge/>
            <w:shd w:val="clear" w:color="auto" w:fill="auto"/>
            <w:vAlign w:val="center"/>
          </w:tcPr>
          <w:p w14:paraId="397E9B2B"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4913A22D"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1418539"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19A08C43"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3F31B4CA"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HZS</w:t>
            </w:r>
          </w:p>
        </w:tc>
        <w:tc>
          <w:tcPr>
            <w:tcW w:w="709" w:type="dxa"/>
            <w:shd w:val="clear" w:color="auto" w:fill="auto"/>
            <w:vAlign w:val="center"/>
          </w:tcPr>
          <w:p w14:paraId="70F18A0A"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50</w:t>
            </w:r>
          </w:p>
        </w:tc>
        <w:tc>
          <w:tcPr>
            <w:tcW w:w="992" w:type="dxa"/>
            <w:shd w:val="clear" w:color="auto" w:fill="auto"/>
            <w:vAlign w:val="center"/>
          </w:tcPr>
          <w:p w14:paraId="7D49879B"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300</w:t>
            </w:r>
          </w:p>
        </w:tc>
        <w:tc>
          <w:tcPr>
            <w:tcW w:w="993" w:type="dxa"/>
            <w:vMerge/>
            <w:shd w:val="clear" w:color="auto" w:fill="auto"/>
            <w:vAlign w:val="center"/>
          </w:tcPr>
          <w:p w14:paraId="08E44DC2"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987B61D"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2EF815F0" w14:textId="77777777" w:rsidTr="00D711AF">
        <w:tc>
          <w:tcPr>
            <w:tcW w:w="6379" w:type="dxa"/>
            <w:gridSpan w:val="6"/>
            <w:shd w:val="clear" w:color="auto" w:fill="DEEAF6" w:themeFill="accent5" w:themeFillTint="33"/>
            <w:vAlign w:val="bottom"/>
          </w:tcPr>
          <w:p w14:paraId="20FACF5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themeFill="accent5" w:themeFillTint="33"/>
            <w:vAlign w:val="bottom"/>
          </w:tcPr>
          <w:p w14:paraId="50F19E7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3580</w:t>
            </w:r>
          </w:p>
        </w:tc>
        <w:tc>
          <w:tcPr>
            <w:tcW w:w="2552" w:type="dxa"/>
            <w:gridSpan w:val="2"/>
            <w:shd w:val="clear" w:color="auto" w:fill="DEEAF6" w:themeFill="accent5" w:themeFillTint="33"/>
            <w:vAlign w:val="bottom"/>
          </w:tcPr>
          <w:p w14:paraId="60581A5C"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7E6E5BD8" w14:textId="77777777" w:rsidR="007D4794" w:rsidRDefault="007D4794" w:rsidP="00D711AF">
      <w:pPr>
        <w:spacing w:after="0" w:line="240" w:lineRule="auto"/>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7D4794" w:rsidRPr="00C50BC8" w14:paraId="5989CFE2" w14:textId="77777777" w:rsidTr="00D711AF">
        <w:trPr>
          <w:trHeight w:val="234"/>
        </w:trPr>
        <w:tc>
          <w:tcPr>
            <w:tcW w:w="9923" w:type="dxa"/>
            <w:gridSpan w:val="9"/>
            <w:shd w:val="clear" w:color="auto" w:fill="DEEAF6" w:themeFill="accent5" w:themeFillTint="33"/>
            <w:vAlign w:val="center"/>
          </w:tcPr>
          <w:p w14:paraId="6AC66E7E" w14:textId="6E59105D"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lastRenderedPageBreak/>
              <w:t>LOTE 0</w:t>
            </w:r>
            <w:r w:rsidR="00D711AF">
              <w:rPr>
                <w:rFonts w:ascii="Arial" w:hAnsi="Arial" w:cs="Arial"/>
                <w:b/>
                <w:bCs/>
                <w:color w:val="000000"/>
                <w:sz w:val="18"/>
                <w:szCs w:val="18"/>
              </w:rPr>
              <w:t>6</w:t>
            </w:r>
          </w:p>
        </w:tc>
      </w:tr>
      <w:tr w:rsidR="007D4794" w:rsidRPr="00C50BC8" w14:paraId="7AD16E42" w14:textId="77777777" w:rsidTr="00D711AF">
        <w:tc>
          <w:tcPr>
            <w:tcW w:w="425" w:type="dxa"/>
            <w:shd w:val="clear" w:color="auto" w:fill="DEEAF6" w:themeFill="accent5" w:themeFillTint="33"/>
            <w:vAlign w:val="center"/>
          </w:tcPr>
          <w:p w14:paraId="16F8F189" w14:textId="77777777" w:rsidR="007D4794" w:rsidRPr="00C50BC8" w:rsidRDefault="007D4794" w:rsidP="00D711AF">
            <w:pPr>
              <w:tabs>
                <w:tab w:val="left" w:pos="426"/>
              </w:tabs>
              <w:spacing w:after="0"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themeFill="accent5" w:themeFillTint="33"/>
            <w:vAlign w:val="center"/>
          </w:tcPr>
          <w:p w14:paraId="6756E5D7"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0BBC577A"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5374AC26" w14:textId="77777777" w:rsidR="007D4794" w:rsidRPr="00C50BC8" w:rsidRDefault="007D4794" w:rsidP="00D711AF">
            <w:pPr>
              <w:tabs>
                <w:tab w:val="left" w:pos="316"/>
              </w:tabs>
              <w:spacing w:after="0"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themeFill="accent5" w:themeFillTint="33"/>
            <w:vAlign w:val="center"/>
          </w:tcPr>
          <w:p w14:paraId="3DFD1CEC"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themeFill="accent5" w:themeFillTint="33"/>
            <w:vAlign w:val="center"/>
          </w:tcPr>
          <w:p w14:paraId="324B71E3"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themeFill="accent5" w:themeFillTint="33"/>
            <w:vAlign w:val="center"/>
          </w:tcPr>
          <w:p w14:paraId="135CD76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themeFill="accent5" w:themeFillTint="33"/>
            <w:vAlign w:val="center"/>
          </w:tcPr>
          <w:p w14:paraId="6BBF4368"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themeFill="accent5" w:themeFillTint="33"/>
            <w:vAlign w:val="center"/>
          </w:tcPr>
          <w:p w14:paraId="2389DC34"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7D4794" w:rsidRPr="00C50BC8" w14:paraId="7BA0859D" w14:textId="77777777" w:rsidTr="00320005">
        <w:trPr>
          <w:cantSplit/>
          <w:trHeight w:val="273"/>
        </w:trPr>
        <w:tc>
          <w:tcPr>
            <w:tcW w:w="425" w:type="dxa"/>
            <w:vMerge w:val="restart"/>
            <w:shd w:val="clear" w:color="auto" w:fill="auto"/>
            <w:vAlign w:val="center"/>
          </w:tcPr>
          <w:p w14:paraId="4F7FE318"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7837F924" w14:textId="77777777" w:rsidR="007D4794" w:rsidRPr="00C50BC8" w:rsidRDefault="007D4794" w:rsidP="00D711AF">
            <w:pPr>
              <w:tabs>
                <w:tab w:val="left" w:pos="426"/>
              </w:tabs>
              <w:spacing w:after="0" w:line="240" w:lineRule="auto"/>
              <w:jc w:val="both"/>
              <w:rPr>
                <w:rFonts w:ascii="Arial" w:hAnsi="Arial" w:cs="Arial"/>
                <w:b/>
                <w:bCs/>
                <w:color w:val="000000"/>
                <w:sz w:val="18"/>
                <w:szCs w:val="18"/>
              </w:rPr>
            </w:pPr>
            <w:proofErr w:type="spellStart"/>
            <w:r w:rsidRPr="00C50BC8">
              <w:rPr>
                <w:rFonts w:ascii="Arial" w:hAnsi="Arial" w:cs="Arial"/>
                <w:sz w:val="18"/>
                <w:szCs w:val="18"/>
              </w:rPr>
              <w:t>Isossorbida</w:t>
            </w:r>
            <w:proofErr w:type="spellEnd"/>
            <w:r w:rsidRPr="00C50BC8">
              <w:rPr>
                <w:rFonts w:ascii="Arial" w:hAnsi="Arial" w:cs="Arial"/>
                <w:sz w:val="18"/>
                <w:szCs w:val="18"/>
              </w:rPr>
              <w:t xml:space="preserve">, </w:t>
            </w:r>
            <w:proofErr w:type="spellStart"/>
            <w:r w:rsidRPr="00C50BC8">
              <w:rPr>
                <w:rFonts w:ascii="Arial" w:hAnsi="Arial" w:cs="Arial"/>
                <w:sz w:val="18"/>
                <w:szCs w:val="18"/>
              </w:rPr>
              <w:t>Dinitrato</w:t>
            </w:r>
            <w:proofErr w:type="spellEnd"/>
            <w:r w:rsidRPr="00C50BC8">
              <w:rPr>
                <w:rFonts w:ascii="Arial" w:hAnsi="Arial" w:cs="Arial"/>
                <w:sz w:val="18"/>
                <w:szCs w:val="18"/>
              </w:rPr>
              <w:t>, 10 mg, Comprimido, Blister, VIA DE ADMINISTRAÇÃO: Oral, UNID. DE MEDIDA: Unitário</w:t>
            </w:r>
          </w:p>
        </w:tc>
        <w:tc>
          <w:tcPr>
            <w:tcW w:w="893" w:type="dxa"/>
            <w:vMerge w:val="restart"/>
            <w:shd w:val="clear" w:color="auto" w:fill="auto"/>
            <w:textDirection w:val="btLr"/>
            <w:vAlign w:val="center"/>
          </w:tcPr>
          <w:p w14:paraId="165DC9B9" w14:textId="77777777" w:rsidR="007D4794" w:rsidRPr="00C50BC8" w:rsidRDefault="007D4794" w:rsidP="00D711AF">
            <w:pPr>
              <w:tabs>
                <w:tab w:val="left" w:pos="426"/>
              </w:tabs>
              <w:spacing w:after="0" w:line="240" w:lineRule="auto"/>
              <w:ind w:right="-113" w:hanging="112"/>
              <w:jc w:val="center"/>
              <w:rPr>
                <w:rFonts w:ascii="Arial" w:hAnsi="Arial" w:cs="Arial"/>
                <w:b/>
                <w:bCs/>
                <w:color w:val="000000"/>
                <w:sz w:val="18"/>
                <w:szCs w:val="18"/>
              </w:rPr>
            </w:pPr>
            <w:r w:rsidRPr="00C50BC8">
              <w:rPr>
                <w:rFonts w:ascii="Arial" w:hAnsi="Arial" w:cs="Arial"/>
                <w:sz w:val="18"/>
                <w:szCs w:val="18"/>
              </w:rPr>
              <w:t>6501-798</w:t>
            </w:r>
          </w:p>
        </w:tc>
        <w:tc>
          <w:tcPr>
            <w:tcW w:w="709" w:type="dxa"/>
            <w:vMerge w:val="restart"/>
            <w:shd w:val="clear" w:color="auto" w:fill="auto"/>
            <w:textDirection w:val="btLr"/>
            <w:vAlign w:val="center"/>
          </w:tcPr>
          <w:p w14:paraId="27108A90" w14:textId="77777777" w:rsidR="007D4794" w:rsidRPr="00C50BC8" w:rsidRDefault="007D4794" w:rsidP="00D711AF">
            <w:pPr>
              <w:tabs>
                <w:tab w:val="left" w:pos="426"/>
              </w:tabs>
              <w:spacing w:after="0" w:line="240" w:lineRule="auto"/>
              <w:ind w:right="-113" w:hanging="112"/>
              <w:jc w:val="center"/>
              <w:rPr>
                <w:rFonts w:ascii="Arial" w:hAnsi="Arial" w:cs="Arial"/>
                <w:color w:val="000000"/>
                <w:sz w:val="18"/>
                <w:szCs w:val="18"/>
              </w:rPr>
            </w:pPr>
            <w:r w:rsidRPr="00C50BC8">
              <w:rPr>
                <w:rFonts w:ascii="Arial" w:hAnsi="Arial" w:cs="Arial"/>
                <w:color w:val="000000"/>
                <w:sz w:val="18"/>
                <w:szCs w:val="18"/>
              </w:rPr>
              <w:t>0273396</w:t>
            </w:r>
          </w:p>
        </w:tc>
        <w:tc>
          <w:tcPr>
            <w:tcW w:w="1134" w:type="dxa"/>
            <w:shd w:val="clear" w:color="auto" w:fill="auto"/>
            <w:vAlign w:val="center"/>
          </w:tcPr>
          <w:p w14:paraId="40A06D4F" w14:textId="77777777" w:rsidR="007D4794" w:rsidRPr="00C50BC8" w:rsidRDefault="007D4794" w:rsidP="00D711AF">
            <w:pPr>
              <w:spacing w:after="0" w:line="240" w:lineRule="auto"/>
              <w:jc w:val="center"/>
              <w:rPr>
                <w:rFonts w:ascii="Arial" w:hAnsi="Arial" w:cs="Arial"/>
                <w:sz w:val="18"/>
                <w:szCs w:val="18"/>
              </w:rPr>
            </w:pPr>
            <w:r w:rsidRPr="00C50BC8">
              <w:rPr>
                <w:rFonts w:ascii="Arial" w:hAnsi="Arial" w:cs="Arial"/>
                <w:sz w:val="18"/>
                <w:szCs w:val="18"/>
              </w:rPr>
              <w:t>HRNP</w:t>
            </w:r>
          </w:p>
        </w:tc>
        <w:tc>
          <w:tcPr>
            <w:tcW w:w="709" w:type="dxa"/>
            <w:shd w:val="clear" w:color="auto" w:fill="auto"/>
            <w:vAlign w:val="center"/>
          </w:tcPr>
          <w:p w14:paraId="658E55F9"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sidRPr="00C50BC8">
              <w:rPr>
                <w:rFonts w:ascii="Arial" w:hAnsi="Arial" w:cs="Arial"/>
                <w:color w:val="4472C4"/>
                <w:sz w:val="18"/>
                <w:szCs w:val="18"/>
              </w:rPr>
              <w:t>5</w:t>
            </w:r>
          </w:p>
        </w:tc>
        <w:tc>
          <w:tcPr>
            <w:tcW w:w="992" w:type="dxa"/>
            <w:shd w:val="clear" w:color="auto" w:fill="auto"/>
            <w:vAlign w:val="center"/>
          </w:tcPr>
          <w:p w14:paraId="20852F57"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30</w:t>
            </w:r>
          </w:p>
        </w:tc>
        <w:tc>
          <w:tcPr>
            <w:tcW w:w="993" w:type="dxa"/>
            <w:vMerge w:val="restart"/>
            <w:shd w:val="clear" w:color="auto" w:fill="auto"/>
            <w:vAlign w:val="center"/>
          </w:tcPr>
          <w:p w14:paraId="3075D614"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33A27CF5"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676DF87" w14:textId="77777777" w:rsidTr="00320005">
        <w:trPr>
          <w:cantSplit/>
          <w:trHeight w:val="291"/>
        </w:trPr>
        <w:tc>
          <w:tcPr>
            <w:tcW w:w="425" w:type="dxa"/>
            <w:vMerge/>
            <w:shd w:val="clear" w:color="auto" w:fill="auto"/>
            <w:vAlign w:val="center"/>
          </w:tcPr>
          <w:p w14:paraId="5832C43B"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2E9EF05D"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2277ECF7"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6DCA76A7"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B36C3FB"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HZN</w:t>
            </w:r>
          </w:p>
        </w:tc>
        <w:tc>
          <w:tcPr>
            <w:tcW w:w="709" w:type="dxa"/>
            <w:shd w:val="clear" w:color="auto" w:fill="auto"/>
            <w:vAlign w:val="center"/>
          </w:tcPr>
          <w:p w14:paraId="4F092975"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37,5</w:t>
            </w:r>
          </w:p>
        </w:tc>
        <w:tc>
          <w:tcPr>
            <w:tcW w:w="992" w:type="dxa"/>
            <w:shd w:val="clear" w:color="auto" w:fill="auto"/>
            <w:vAlign w:val="center"/>
          </w:tcPr>
          <w:p w14:paraId="2D884CF7"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225</w:t>
            </w:r>
          </w:p>
        </w:tc>
        <w:tc>
          <w:tcPr>
            <w:tcW w:w="993" w:type="dxa"/>
            <w:vMerge/>
            <w:shd w:val="clear" w:color="auto" w:fill="auto"/>
            <w:vAlign w:val="center"/>
          </w:tcPr>
          <w:p w14:paraId="60FD62F1"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73C98EC4"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7969F12C" w14:textId="77777777" w:rsidTr="00320005">
        <w:trPr>
          <w:cantSplit/>
          <w:trHeight w:val="291"/>
        </w:trPr>
        <w:tc>
          <w:tcPr>
            <w:tcW w:w="425" w:type="dxa"/>
            <w:vMerge/>
            <w:shd w:val="clear" w:color="auto" w:fill="auto"/>
            <w:vAlign w:val="center"/>
          </w:tcPr>
          <w:p w14:paraId="696A0E4A"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24B31B54"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62C3551"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6906290F"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2C620CFA"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HRTB</w:t>
            </w:r>
          </w:p>
        </w:tc>
        <w:tc>
          <w:tcPr>
            <w:tcW w:w="709" w:type="dxa"/>
            <w:shd w:val="clear" w:color="auto" w:fill="auto"/>
            <w:vAlign w:val="center"/>
          </w:tcPr>
          <w:p w14:paraId="48989535"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4,15</w:t>
            </w:r>
          </w:p>
        </w:tc>
        <w:tc>
          <w:tcPr>
            <w:tcW w:w="992" w:type="dxa"/>
            <w:shd w:val="clear" w:color="auto" w:fill="auto"/>
            <w:vAlign w:val="center"/>
          </w:tcPr>
          <w:p w14:paraId="20A0E98C"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25</w:t>
            </w:r>
          </w:p>
        </w:tc>
        <w:tc>
          <w:tcPr>
            <w:tcW w:w="993" w:type="dxa"/>
            <w:vMerge/>
            <w:shd w:val="clear" w:color="auto" w:fill="auto"/>
            <w:vAlign w:val="center"/>
          </w:tcPr>
          <w:p w14:paraId="582C6AC9"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B099370" w14:textId="77777777" w:rsidR="007D4794" w:rsidRPr="00C50BC8" w:rsidRDefault="007D4794" w:rsidP="00D711AF">
            <w:pPr>
              <w:tabs>
                <w:tab w:val="left" w:pos="426"/>
              </w:tabs>
              <w:spacing w:line="240" w:lineRule="auto"/>
              <w:rPr>
                <w:rFonts w:ascii="Arial" w:hAnsi="Arial" w:cs="Arial"/>
                <w:color w:val="000000"/>
                <w:sz w:val="18"/>
                <w:szCs w:val="18"/>
              </w:rPr>
            </w:pPr>
          </w:p>
        </w:tc>
      </w:tr>
      <w:tr w:rsidR="007D4794" w:rsidRPr="00C50BC8" w14:paraId="0D72D61A" w14:textId="77777777" w:rsidTr="00320005">
        <w:trPr>
          <w:cantSplit/>
          <w:trHeight w:val="291"/>
        </w:trPr>
        <w:tc>
          <w:tcPr>
            <w:tcW w:w="425" w:type="dxa"/>
            <w:vMerge/>
            <w:shd w:val="clear" w:color="auto" w:fill="auto"/>
            <w:vAlign w:val="center"/>
          </w:tcPr>
          <w:p w14:paraId="70561BBE"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3273447B"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B16F149"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A3345C1"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6C07B47C"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HRIV</w:t>
            </w:r>
          </w:p>
        </w:tc>
        <w:tc>
          <w:tcPr>
            <w:tcW w:w="709" w:type="dxa"/>
            <w:shd w:val="clear" w:color="auto" w:fill="auto"/>
            <w:vAlign w:val="center"/>
          </w:tcPr>
          <w:p w14:paraId="7EA3DBCD"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20</w:t>
            </w:r>
          </w:p>
        </w:tc>
        <w:tc>
          <w:tcPr>
            <w:tcW w:w="992" w:type="dxa"/>
            <w:shd w:val="clear" w:color="auto" w:fill="auto"/>
            <w:vAlign w:val="center"/>
          </w:tcPr>
          <w:p w14:paraId="6F3430E5"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120</w:t>
            </w:r>
          </w:p>
        </w:tc>
        <w:tc>
          <w:tcPr>
            <w:tcW w:w="993" w:type="dxa"/>
            <w:vMerge/>
            <w:shd w:val="clear" w:color="auto" w:fill="auto"/>
            <w:vAlign w:val="center"/>
          </w:tcPr>
          <w:p w14:paraId="4044B0E9"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2643ADE4" w14:textId="77777777" w:rsidR="007D4794" w:rsidRPr="00C50BC8" w:rsidRDefault="007D4794" w:rsidP="00D711AF">
            <w:pPr>
              <w:tabs>
                <w:tab w:val="left" w:pos="426"/>
              </w:tabs>
              <w:spacing w:line="240" w:lineRule="auto"/>
              <w:rPr>
                <w:rFonts w:ascii="Arial" w:hAnsi="Arial" w:cs="Arial"/>
                <w:color w:val="000000"/>
                <w:sz w:val="18"/>
                <w:szCs w:val="18"/>
              </w:rPr>
            </w:pPr>
          </w:p>
        </w:tc>
      </w:tr>
      <w:tr w:rsidR="007D4794" w:rsidRPr="00C50BC8" w14:paraId="4C6F805B" w14:textId="77777777" w:rsidTr="00320005">
        <w:trPr>
          <w:cantSplit/>
          <w:trHeight w:val="291"/>
        </w:trPr>
        <w:tc>
          <w:tcPr>
            <w:tcW w:w="425" w:type="dxa"/>
            <w:vMerge/>
            <w:shd w:val="clear" w:color="auto" w:fill="auto"/>
            <w:vAlign w:val="center"/>
          </w:tcPr>
          <w:p w14:paraId="098C67DC"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6A79102D"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416E8376"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47B61C09"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305E5AC4"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HRCO</w:t>
            </w:r>
          </w:p>
        </w:tc>
        <w:tc>
          <w:tcPr>
            <w:tcW w:w="709" w:type="dxa"/>
            <w:shd w:val="clear" w:color="auto" w:fill="auto"/>
            <w:vAlign w:val="center"/>
          </w:tcPr>
          <w:p w14:paraId="2ECCCE59"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20</w:t>
            </w:r>
          </w:p>
        </w:tc>
        <w:tc>
          <w:tcPr>
            <w:tcW w:w="992" w:type="dxa"/>
            <w:shd w:val="clear" w:color="auto" w:fill="auto"/>
            <w:vAlign w:val="center"/>
          </w:tcPr>
          <w:p w14:paraId="0214E834"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120</w:t>
            </w:r>
          </w:p>
        </w:tc>
        <w:tc>
          <w:tcPr>
            <w:tcW w:w="993" w:type="dxa"/>
            <w:vMerge/>
            <w:shd w:val="clear" w:color="auto" w:fill="auto"/>
            <w:vAlign w:val="center"/>
          </w:tcPr>
          <w:p w14:paraId="771CCB62"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26B36D29" w14:textId="77777777" w:rsidR="007D4794" w:rsidRPr="00C50BC8" w:rsidRDefault="007D4794" w:rsidP="00D711AF">
            <w:pPr>
              <w:tabs>
                <w:tab w:val="left" w:pos="426"/>
              </w:tabs>
              <w:spacing w:line="240" w:lineRule="auto"/>
              <w:rPr>
                <w:rFonts w:ascii="Arial" w:hAnsi="Arial" w:cs="Arial"/>
                <w:color w:val="000000"/>
                <w:sz w:val="18"/>
                <w:szCs w:val="18"/>
              </w:rPr>
            </w:pPr>
          </w:p>
        </w:tc>
      </w:tr>
      <w:tr w:rsidR="007D4794" w:rsidRPr="00C50BC8" w14:paraId="11D197D9" w14:textId="77777777" w:rsidTr="00320005">
        <w:trPr>
          <w:cantSplit/>
          <w:trHeight w:val="281"/>
        </w:trPr>
        <w:tc>
          <w:tcPr>
            <w:tcW w:w="425" w:type="dxa"/>
            <w:vMerge/>
            <w:shd w:val="clear" w:color="auto" w:fill="auto"/>
            <w:vAlign w:val="center"/>
          </w:tcPr>
          <w:p w14:paraId="6C9C0151"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37EB6D99" w14:textId="77777777" w:rsidR="007D4794" w:rsidRPr="00C50BC8" w:rsidRDefault="007D4794"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5DD85315"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4EF837ED" w14:textId="77777777" w:rsidR="007D4794" w:rsidRPr="00C50BC8" w:rsidRDefault="007D4794"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23865D22" w14:textId="77777777" w:rsidR="007D4794" w:rsidRPr="00C50BC8" w:rsidRDefault="007D4794" w:rsidP="00D711AF">
            <w:pPr>
              <w:spacing w:line="240" w:lineRule="auto"/>
              <w:jc w:val="center"/>
              <w:rPr>
                <w:rStyle w:val="markedcontent"/>
                <w:rFonts w:ascii="Arial" w:hAnsi="Arial" w:cs="Arial"/>
                <w:sz w:val="18"/>
                <w:szCs w:val="18"/>
              </w:rPr>
            </w:pPr>
            <w:r w:rsidRPr="00C50BC8">
              <w:rPr>
                <w:rStyle w:val="markedcontent"/>
                <w:rFonts w:ascii="Arial" w:hAnsi="Arial" w:cs="Arial"/>
                <w:sz w:val="18"/>
                <w:szCs w:val="18"/>
              </w:rPr>
              <w:t>HAB</w:t>
            </w:r>
          </w:p>
        </w:tc>
        <w:tc>
          <w:tcPr>
            <w:tcW w:w="709" w:type="dxa"/>
            <w:shd w:val="clear" w:color="auto" w:fill="auto"/>
            <w:vAlign w:val="center"/>
          </w:tcPr>
          <w:p w14:paraId="74AFB99D" w14:textId="77777777" w:rsidR="007D4794" w:rsidRPr="00C50BC8" w:rsidRDefault="007D4794" w:rsidP="00D711AF">
            <w:pPr>
              <w:tabs>
                <w:tab w:val="left" w:pos="426"/>
              </w:tabs>
              <w:spacing w:line="240" w:lineRule="auto"/>
              <w:jc w:val="center"/>
              <w:rPr>
                <w:rFonts w:ascii="Arial" w:hAnsi="Arial" w:cs="Arial"/>
                <w:color w:val="4472C4"/>
                <w:sz w:val="18"/>
                <w:szCs w:val="18"/>
              </w:rPr>
            </w:pPr>
            <w:r w:rsidRPr="00C50BC8">
              <w:rPr>
                <w:rFonts w:ascii="Arial" w:hAnsi="Arial" w:cs="Arial"/>
                <w:color w:val="4472C4"/>
                <w:sz w:val="18"/>
                <w:szCs w:val="18"/>
              </w:rPr>
              <w:t>0,83</w:t>
            </w:r>
          </w:p>
        </w:tc>
        <w:tc>
          <w:tcPr>
            <w:tcW w:w="992" w:type="dxa"/>
            <w:shd w:val="clear" w:color="auto" w:fill="auto"/>
            <w:vAlign w:val="center"/>
          </w:tcPr>
          <w:p w14:paraId="1470BB31" w14:textId="77777777" w:rsidR="007D4794" w:rsidRPr="00C50BC8" w:rsidRDefault="007D4794"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5</w:t>
            </w:r>
          </w:p>
        </w:tc>
        <w:tc>
          <w:tcPr>
            <w:tcW w:w="993" w:type="dxa"/>
            <w:vMerge/>
            <w:shd w:val="clear" w:color="auto" w:fill="auto"/>
            <w:vAlign w:val="center"/>
          </w:tcPr>
          <w:p w14:paraId="43CA03B8" w14:textId="77777777" w:rsidR="007D4794" w:rsidRPr="00C50BC8" w:rsidRDefault="007D4794" w:rsidP="00D711AF">
            <w:pPr>
              <w:tabs>
                <w:tab w:val="left" w:pos="426"/>
              </w:tabs>
              <w:spacing w:line="240" w:lineRule="auto"/>
              <w:rPr>
                <w:rFonts w:ascii="Arial" w:hAnsi="Arial" w:cs="Arial"/>
                <w:color w:val="000000"/>
                <w:sz w:val="18"/>
                <w:szCs w:val="18"/>
              </w:rPr>
            </w:pPr>
          </w:p>
        </w:tc>
        <w:tc>
          <w:tcPr>
            <w:tcW w:w="1559" w:type="dxa"/>
            <w:shd w:val="clear" w:color="auto" w:fill="auto"/>
          </w:tcPr>
          <w:p w14:paraId="37FD772C" w14:textId="77777777" w:rsidR="007D4794" w:rsidRPr="00C50BC8" w:rsidRDefault="007D4794"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4FFBCA5" w14:textId="77777777" w:rsidTr="00D711AF">
        <w:tc>
          <w:tcPr>
            <w:tcW w:w="6379" w:type="dxa"/>
            <w:gridSpan w:val="6"/>
            <w:shd w:val="clear" w:color="auto" w:fill="DEEAF6" w:themeFill="accent5" w:themeFillTint="33"/>
            <w:vAlign w:val="bottom"/>
          </w:tcPr>
          <w:p w14:paraId="30BB1089"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themeFill="accent5" w:themeFillTint="33"/>
            <w:vAlign w:val="bottom"/>
          </w:tcPr>
          <w:p w14:paraId="13763429"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525</w:t>
            </w:r>
          </w:p>
        </w:tc>
        <w:tc>
          <w:tcPr>
            <w:tcW w:w="2552" w:type="dxa"/>
            <w:gridSpan w:val="2"/>
            <w:shd w:val="clear" w:color="auto" w:fill="DEEAF6" w:themeFill="accent5" w:themeFillTint="33"/>
            <w:vAlign w:val="bottom"/>
          </w:tcPr>
          <w:p w14:paraId="38BBBAF3"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31F4BA8B" w14:textId="77777777" w:rsidR="007D4794" w:rsidRDefault="007D4794" w:rsidP="00D711AF">
      <w:pPr>
        <w:spacing w:after="0" w:line="240" w:lineRule="auto"/>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7D4794" w:rsidRPr="00C50BC8" w14:paraId="322E5603" w14:textId="77777777" w:rsidTr="00D711AF">
        <w:trPr>
          <w:trHeight w:val="234"/>
        </w:trPr>
        <w:tc>
          <w:tcPr>
            <w:tcW w:w="9923" w:type="dxa"/>
            <w:gridSpan w:val="9"/>
            <w:shd w:val="clear" w:color="auto" w:fill="DEEAF6" w:themeFill="accent5" w:themeFillTint="33"/>
            <w:vAlign w:val="center"/>
          </w:tcPr>
          <w:p w14:paraId="44CE1CA9" w14:textId="452DE185"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LOTE 0</w:t>
            </w:r>
            <w:r w:rsidR="00D711AF">
              <w:rPr>
                <w:rFonts w:ascii="Arial" w:hAnsi="Arial" w:cs="Arial"/>
                <w:b/>
                <w:bCs/>
                <w:color w:val="000000"/>
                <w:sz w:val="18"/>
                <w:szCs w:val="18"/>
              </w:rPr>
              <w:t>7</w:t>
            </w:r>
          </w:p>
        </w:tc>
      </w:tr>
      <w:tr w:rsidR="007D4794" w:rsidRPr="00C50BC8" w14:paraId="3A59E52F" w14:textId="77777777" w:rsidTr="00D711AF">
        <w:tc>
          <w:tcPr>
            <w:tcW w:w="425" w:type="dxa"/>
            <w:shd w:val="clear" w:color="auto" w:fill="DEEAF6" w:themeFill="accent5" w:themeFillTint="33"/>
            <w:vAlign w:val="center"/>
          </w:tcPr>
          <w:p w14:paraId="36A68A08" w14:textId="77777777" w:rsidR="007D4794" w:rsidRPr="00C50BC8" w:rsidRDefault="007D4794" w:rsidP="00D711AF">
            <w:pPr>
              <w:tabs>
                <w:tab w:val="left" w:pos="426"/>
              </w:tabs>
              <w:spacing w:after="0"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themeFill="accent5" w:themeFillTint="33"/>
            <w:vAlign w:val="center"/>
          </w:tcPr>
          <w:p w14:paraId="2E0A1FB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556E610D"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068E1FD2" w14:textId="77777777" w:rsidR="007D4794" w:rsidRPr="00C50BC8" w:rsidRDefault="007D4794" w:rsidP="00D711AF">
            <w:pPr>
              <w:tabs>
                <w:tab w:val="left" w:pos="316"/>
              </w:tabs>
              <w:spacing w:after="0"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themeFill="accent5" w:themeFillTint="33"/>
            <w:vAlign w:val="center"/>
          </w:tcPr>
          <w:p w14:paraId="15676494"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themeFill="accent5" w:themeFillTint="33"/>
            <w:vAlign w:val="center"/>
          </w:tcPr>
          <w:p w14:paraId="3A8A3877"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themeFill="accent5" w:themeFillTint="33"/>
            <w:vAlign w:val="center"/>
          </w:tcPr>
          <w:p w14:paraId="63A4F7A2"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themeFill="accent5" w:themeFillTint="33"/>
            <w:vAlign w:val="center"/>
          </w:tcPr>
          <w:p w14:paraId="4ABCE9DA"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themeFill="accent5" w:themeFillTint="33"/>
            <w:vAlign w:val="center"/>
          </w:tcPr>
          <w:p w14:paraId="4C642E88"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7D4794" w:rsidRPr="00C50BC8" w14:paraId="1831636B" w14:textId="77777777" w:rsidTr="00D711AF">
        <w:trPr>
          <w:cantSplit/>
          <w:trHeight w:val="273"/>
        </w:trPr>
        <w:tc>
          <w:tcPr>
            <w:tcW w:w="425" w:type="dxa"/>
            <w:vMerge w:val="restart"/>
            <w:shd w:val="clear" w:color="auto" w:fill="auto"/>
            <w:vAlign w:val="center"/>
          </w:tcPr>
          <w:p w14:paraId="25BA0462"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6C46E1F1" w14:textId="77777777" w:rsidR="007D4794" w:rsidRPr="00712A19" w:rsidRDefault="007D4794" w:rsidP="00D711AF">
            <w:pPr>
              <w:tabs>
                <w:tab w:val="left" w:pos="426"/>
              </w:tabs>
              <w:spacing w:after="0" w:line="240" w:lineRule="auto"/>
              <w:jc w:val="both"/>
              <w:rPr>
                <w:rFonts w:ascii="Arial" w:hAnsi="Arial" w:cs="Arial"/>
                <w:b/>
                <w:bCs/>
                <w:color w:val="000000" w:themeColor="text1"/>
                <w:sz w:val="18"/>
                <w:szCs w:val="18"/>
              </w:rPr>
            </w:pPr>
            <w:r w:rsidRPr="00712A19">
              <w:rPr>
                <w:rFonts w:ascii="Arial" w:hAnsi="Arial" w:cs="Arial"/>
                <w:color w:val="000000" w:themeColor="text1"/>
                <w:sz w:val="18"/>
                <w:szCs w:val="18"/>
              </w:rPr>
              <w:t>Fenilefrina, Cloridrato, 100 mg/ml (10%), Solução oftálmica, Frasco gotejador, 5 ml, VIA DE ADMINISTRAÇÃO: Oftálmica, UNID. DE MEDIDA: Unitário</w:t>
            </w:r>
          </w:p>
        </w:tc>
        <w:tc>
          <w:tcPr>
            <w:tcW w:w="893" w:type="dxa"/>
            <w:vMerge w:val="restart"/>
            <w:shd w:val="clear" w:color="auto" w:fill="auto"/>
            <w:textDirection w:val="btLr"/>
            <w:vAlign w:val="center"/>
          </w:tcPr>
          <w:p w14:paraId="7656B92F" w14:textId="77777777" w:rsidR="007D4794" w:rsidRPr="00C50BC8" w:rsidRDefault="007D4794" w:rsidP="00D711AF">
            <w:pPr>
              <w:tabs>
                <w:tab w:val="left" w:pos="426"/>
              </w:tabs>
              <w:spacing w:after="0" w:line="240" w:lineRule="auto"/>
              <w:ind w:right="-113" w:hanging="112"/>
              <w:jc w:val="center"/>
              <w:rPr>
                <w:rFonts w:ascii="Arial" w:hAnsi="Arial" w:cs="Arial"/>
                <w:b/>
                <w:bCs/>
                <w:color w:val="000000"/>
                <w:sz w:val="18"/>
                <w:szCs w:val="18"/>
              </w:rPr>
            </w:pPr>
            <w:r w:rsidRPr="00C50BC8">
              <w:rPr>
                <w:rFonts w:ascii="Arial" w:hAnsi="Arial" w:cs="Arial"/>
                <w:sz w:val="18"/>
                <w:szCs w:val="18"/>
              </w:rPr>
              <w:t>6501-1303</w:t>
            </w:r>
          </w:p>
        </w:tc>
        <w:tc>
          <w:tcPr>
            <w:tcW w:w="709" w:type="dxa"/>
            <w:vMerge w:val="restart"/>
            <w:shd w:val="clear" w:color="auto" w:fill="auto"/>
            <w:textDirection w:val="btLr"/>
            <w:vAlign w:val="center"/>
          </w:tcPr>
          <w:p w14:paraId="780B29CC" w14:textId="77777777" w:rsidR="007D4794" w:rsidRPr="00C50BC8" w:rsidRDefault="007D4794" w:rsidP="00D711AF">
            <w:pPr>
              <w:tabs>
                <w:tab w:val="left" w:pos="426"/>
              </w:tabs>
              <w:spacing w:after="0" w:line="240" w:lineRule="auto"/>
              <w:ind w:right="-113" w:hanging="112"/>
              <w:jc w:val="center"/>
              <w:rPr>
                <w:rFonts w:ascii="Arial" w:hAnsi="Arial" w:cs="Arial"/>
                <w:color w:val="000000"/>
                <w:sz w:val="18"/>
                <w:szCs w:val="18"/>
              </w:rPr>
            </w:pPr>
            <w:r w:rsidRPr="00C50BC8">
              <w:rPr>
                <w:rFonts w:ascii="Arial" w:hAnsi="Arial" w:cs="Arial"/>
                <w:color w:val="000000"/>
                <w:sz w:val="18"/>
                <w:szCs w:val="18"/>
              </w:rPr>
              <w:t>0271790</w:t>
            </w:r>
          </w:p>
        </w:tc>
        <w:tc>
          <w:tcPr>
            <w:tcW w:w="1134" w:type="dxa"/>
            <w:shd w:val="clear" w:color="auto" w:fill="auto"/>
            <w:vAlign w:val="center"/>
          </w:tcPr>
          <w:p w14:paraId="5F4F5C56" w14:textId="77777777" w:rsidR="007D4794" w:rsidRPr="00C50BC8" w:rsidRDefault="007D4794" w:rsidP="00D711AF">
            <w:pPr>
              <w:spacing w:after="0" w:line="240" w:lineRule="auto"/>
              <w:jc w:val="center"/>
              <w:rPr>
                <w:rFonts w:ascii="Arial" w:hAnsi="Arial" w:cs="Arial"/>
                <w:sz w:val="18"/>
                <w:szCs w:val="18"/>
              </w:rPr>
            </w:pPr>
            <w:r>
              <w:rPr>
                <w:rFonts w:ascii="Arial" w:hAnsi="Arial" w:cs="Arial"/>
                <w:sz w:val="18"/>
                <w:szCs w:val="18"/>
              </w:rPr>
              <w:t>HIWM</w:t>
            </w:r>
          </w:p>
        </w:tc>
        <w:tc>
          <w:tcPr>
            <w:tcW w:w="709" w:type="dxa"/>
            <w:shd w:val="clear" w:color="auto" w:fill="auto"/>
            <w:vAlign w:val="center"/>
          </w:tcPr>
          <w:p w14:paraId="0296385F"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Pr>
                <w:rFonts w:ascii="Arial" w:hAnsi="Arial" w:cs="Arial"/>
                <w:color w:val="4472C4"/>
                <w:sz w:val="18"/>
                <w:szCs w:val="18"/>
              </w:rPr>
              <w:t>12,5</w:t>
            </w:r>
          </w:p>
        </w:tc>
        <w:tc>
          <w:tcPr>
            <w:tcW w:w="992" w:type="dxa"/>
            <w:shd w:val="clear" w:color="auto" w:fill="auto"/>
            <w:vAlign w:val="center"/>
          </w:tcPr>
          <w:p w14:paraId="57FD41E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75</w:t>
            </w:r>
          </w:p>
        </w:tc>
        <w:tc>
          <w:tcPr>
            <w:tcW w:w="993" w:type="dxa"/>
            <w:vMerge w:val="restart"/>
            <w:shd w:val="clear" w:color="auto" w:fill="auto"/>
            <w:vAlign w:val="center"/>
          </w:tcPr>
          <w:p w14:paraId="29D6B110"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2C537161"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2D477D01" w14:textId="77777777" w:rsidTr="00D711AF">
        <w:trPr>
          <w:cantSplit/>
          <w:trHeight w:val="291"/>
        </w:trPr>
        <w:tc>
          <w:tcPr>
            <w:tcW w:w="425" w:type="dxa"/>
            <w:vMerge/>
            <w:shd w:val="clear" w:color="auto" w:fill="auto"/>
            <w:vAlign w:val="center"/>
          </w:tcPr>
          <w:p w14:paraId="39BFB6C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p>
        </w:tc>
        <w:tc>
          <w:tcPr>
            <w:tcW w:w="2509" w:type="dxa"/>
            <w:vMerge/>
            <w:shd w:val="clear" w:color="auto" w:fill="auto"/>
            <w:vAlign w:val="center"/>
          </w:tcPr>
          <w:p w14:paraId="0AD4690F" w14:textId="77777777" w:rsidR="007D4794" w:rsidRPr="00C50BC8" w:rsidRDefault="007D4794" w:rsidP="00D711AF">
            <w:pPr>
              <w:tabs>
                <w:tab w:val="left" w:pos="426"/>
              </w:tabs>
              <w:spacing w:after="0"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1CF19BA"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511AADAA"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7853C56" w14:textId="77777777" w:rsidR="007D4794" w:rsidRPr="00C50BC8" w:rsidRDefault="007D4794" w:rsidP="00D711AF">
            <w:pPr>
              <w:spacing w:after="0" w:line="240" w:lineRule="auto"/>
              <w:jc w:val="center"/>
              <w:rPr>
                <w:rStyle w:val="markedcontent"/>
                <w:rFonts w:ascii="Arial" w:hAnsi="Arial" w:cs="Arial"/>
                <w:sz w:val="18"/>
                <w:szCs w:val="18"/>
              </w:rPr>
            </w:pPr>
            <w:r>
              <w:rPr>
                <w:rStyle w:val="markedcontent"/>
                <w:rFonts w:ascii="Arial" w:hAnsi="Arial" w:cs="Arial"/>
                <w:sz w:val="18"/>
                <w:szCs w:val="18"/>
              </w:rPr>
              <w:t>HRL</w:t>
            </w:r>
          </w:p>
        </w:tc>
        <w:tc>
          <w:tcPr>
            <w:tcW w:w="709" w:type="dxa"/>
            <w:shd w:val="clear" w:color="auto" w:fill="auto"/>
            <w:vAlign w:val="center"/>
          </w:tcPr>
          <w:p w14:paraId="1D686019"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Pr>
                <w:rFonts w:ascii="Arial" w:hAnsi="Arial" w:cs="Arial"/>
                <w:color w:val="4472C4"/>
                <w:sz w:val="18"/>
                <w:szCs w:val="18"/>
              </w:rPr>
              <w:t>1</w:t>
            </w:r>
          </w:p>
        </w:tc>
        <w:tc>
          <w:tcPr>
            <w:tcW w:w="992" w:type="dxa"/>
            <w:shd w:val="clear" w:color="auto" w:fill="auto"/>
            <w:vAlign w:val="center"/>
          </w:tcPr>
          <w:p w14:paraId="483B630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993" w:type="dxa"/>
            <w:vMerge/>
            <w:shd w:val="clear" w:color="auto" w:fill="auto"/>
            <w:vAlign w:val="center"/>
          </w:tcPr>
          <w:p w14:paraId="29536D2C" w14:textId="77777777" w:rsidR="007D4794" w:rsidRPr="00C50BC8" w:rsidRDefault="007D4794" w:rsidP="00D711AF">
            <w:pPr>
              <w:tabs>
                <w:tab w:val="left" w:pos="426"/>
              </w:tabs>
              <w:spacing w:after="0" w:line="240" w:lineRule="auto"/>
              <w:rPr>
                <w:rFonts w:ascii="Arial" w:hAnsi="Arial" w:cs="Arial"/>
                <w:color w:val="000000"/>
                <w:sz w:val="18"/>
                <w:szCs w:val="18"/>
              </w:rPr>
            </w:pPr>
          </w:p>
        </w:tc>
        <w:tc>
          <w:tcPr>
            <w:tcW w:w="1559" w:type="dxa"/>
            <w:shd w:val="clear" w:color="auto" w:fill="auto"/>
          </w:tcPr>
          <w:p w14:paraId="008FF21A"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7BD87458" w14:textId="77777777" w:rsidTr="00D711AF">
        <w:trPr>
          <w:cantSplit/>
          <w:trHeight w:val="291"/>
        </w:trPr>
        <w:tc>
          <w:tcPr>
            <w:tcW w:w="425" w:type="dxa"/>
            <w:vMerge/>
            <w:shd w:val="clear" w:color="auto" w:fill="auto"/>
            <w:vAlign w:val="center"/>
          </w:tcPr>
          <w:p w14:paraId="2A9353A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p>
        </w:tc>
        <w:tc>
          <w:tcPr>
            <w:tcW w:w="2509" w:type="dxa"/>
            <w:vMerge/>
            <w:shd w:val="clear" w:color="auto" w:fill="auto"/>
            <w:vAlign w:val="center"/>
          </w:tcPr>
          <w:p w14:paraId="70FBF24F" w14:textId="77777777" w:rsidR="007D4794" w:rsidRPr="00C50BC8" w:rsidRDefault="007D4794" w:rsidP="00D711AF">
            <w:pPr>
              <w:tabs>
                <w:tab w:val="left" w:pos="426"/>
              </w:tabs>
              <w:spacing w:after="0"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C8BA658"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64792D8C"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17D53AD0" w14:textId="77777777" w:rsidR="007D4794" w:rsidRPr="00C50BC8" w:rsidRDefault="007D4794" w:rsidP="00D711AF">
            <w:pPr>
              <w:spacing w:after="0" w:line="240" w:lineRule="auto"/>
              <w:jc w:val="center"/>
              <w:rPr>
                <w:rStyle w:val="markedcontent"/>
                <w:rFonts w:ascii="Arial" w:hAnsi="Arial" w:cs="Arial"/>
                <w:sz w:val="18"/>
                <w:szCs w:val="18"/>
              </w:rPr>
            </w:pPr>
            <w:r>
              <w:rPr>
                <w:rStyle w:val="markedcontent"/>
                <w:rFonts w:ascii="Arial" w:hAnsi="Arial" w:cs="Arial"/>
                <w:sz w:val="18"/>
                <w:szCs w:val="18"/>
              </w:rPr>
              <w:t>HRNP</w:t>
            </w:r>
          </w:p>
        </w:tc>
        <w:tc>
          <w:tcPr>
            <w:tcW w:w="709" w:type="dxa"/>
            <w:shd w:val="clear" w:color="auto" w:fill="auto"/>
            <w:vAlign w:val="center"/>
          </w:tcPr>
          <w:p w14:paraId="6A3E0711"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Pr>
                <w:rFonts w:ascii="Arial" w:hAnsi="Arial" w:cs="Arial"/>
                <w:color w:val="4472C4"/>
                <w:sz w:val="18"/>
                <w:szCs w:val="18"/>
              </w:rPr>
              <w:t>5</w:t>
            </w:r>
          </w:p>
        </w:tc>
        <w:tc>
          <w:tcPr>
            <w:tcW w:w="992" w:type="dxa"/>
            <w:shd w:val="clear" w:color="auto" w:fill="auto"/>
            <w:vAlign w:val="center"/>
          </w:tcPr>
          <w:p w14:paraId="68A1F848"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30</w:t>
            </w:r>
          </w:p>
        </w:tc>
        <w:tc>
          <w:tcPr>
            <w:tcW w:w="993" w:type="dxa"/>
            <w:vMerge/>
            <w:shd w:val="clear" w:color="auto" w:fill="auto"/>
            <w:vAlign w:val="center"/>
          </w:tcPr>
          <w:p w14:paraId="28BECB95" w14:textId="77777777" w:rsidR="007D4794" w:rsidRPr="00C50BC8" w:rsidRDefault="007D4794" w:rsidP="00D711AF">
            <w:pPr>
              <w:tabs>
                <w:tab w:val="left" w:pos="426"/>
              </w:tabs>
              <w:spacing w:after="0" w:line="240" w:lineRule="auto"/>
              <w:rPr>
                <w:rFonts w:ascii="Arial" w:hAnsi="Arial" w:cs="Arial"/>
                <w:color w:val="000000"/>
                <w:sz w:val="18"/>
                <w:szCs w:val="18"/>
              </w:rPr>
            </w:pPr>
          </w:p>
        </w:tc>
        <w:tc>
          <w:tcPr>
            <w:tcW w:w="1559" w:type="dxa"/>
            <w:shd w:val="clear" w:color="auto" w:fill="auto"/>
            <w:vAlign w:val="center"/>
          </w:tcPr>
          <w:p w14:paraId="3A94DC69"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1DC9737" w14:textId="77777777" w:rsidTr="00D711AF">
        <w:trPr>
          <w:cantSplit/>
          <w:trHeight w:val="291"/>
        </w:trPr>
        <w:tc>
          <w:tcPr>
            <w:tcW w:w="425" w:type="dxa"/>
            <w:vMerge/>
            <w:shd w:val="clear" w:color="auto" w:fill="auto"/>
            <w:vAlign w:val="center"/>
          </w:tcPr>
          <w:p w14:paraId="39F449C2"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p>
        </w:tc>
        <w:tc>
          <w:tcPr>
            <w:tcW w:w="2509" w:type="dxa"/>
            <w:vMerge/>
            <w:shd w:val="clear" w:color="auto" w:fill="auto"/>
            <w:vAlign w:val="center"/>
          </w:tcPr>
          <w:p w14:paraId="6BBE5FA1" w14:textId="77777777" w:rsidR="007D4794" w:rsidRPr="00C50BC8" w:rsidRDefault="007D4794" w:rsidP="00D711AF">
            <w:pPr>
              <w:tabs>
                <w:tab w:val="left" w:pos="426"/>
              </w:tabs>
              <w:spacing w:after="0"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167A09F"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7F89B46C"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60DB8A12" w14:textId="77777777" w:rsidR="007D4794" w:rsidRPr="00C50BC8" w:rsidRDefault="007D4794" w:rsidP="00D711AF">
            <w:pPr>
              <w:spacing w:after="0" w:line="240" w:lineRule="auto"/>
              <w:jc w:val="center"/>
              <w:rPr>
                <w:rStyle w:val="markedcontent"/>
                <w:rFonts w:ascii="Arial" w:hAnsi="Arial" w:cs="Arial"/>
                <w:sz w:val="18"/>
                <w:szCs w:val="18"/>
              </w:rPr>
            </w:pPr>
            <w:r>
              <w:rPr>
                <w:rStyle w:val="markedcontent"/>
                <w:rFonts w:ascii="Arial" w:hAnsi="Arial" w:cs="Arial"/>
                <w:sz w:val="18"/>
                <w:szCs w:val="18"/>
              </w:rPr>
              <w:t>HRS</w:t>
            </w:r>
          </w:p>
        </w:tc>
        <w:tc>
          <w:tcPr>
            <w:tcW w:w="709" w:type="dxa"/>
            <w:shd w:val="clear" w:color="auto" w:fill="auto"/>
            <w:vAlign w:val="center"/>
          </w:tcPr>
          <w:p w14:paraId="614CBD10"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Pr>
                <w:rFonts w:ascii="Arial" w:hAnsi="Arial" w:cs="Arial"/>
                <w:color w:val="4472C4"/>
                <w:sz w:val="18"/>
                <w:szCs w:val="18"/>
              </w:rPr>
              <w:t>4,16</w:t>
            </w:r>
          </w:p>
        </w:tc>
        <w:tc>
          <w:tcPr>
            <w:tcW w:w="992" w:type="dxa"/>
            <w:shd w:val="clear" w:color="auto" w:fill="auto"/>
            <w:vAlign w:val="center"/>
          </w:tcPr>
          <w:p w14:paraId="57FDF79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25</w:t>
            </w:r>
          </w:p>
        </w:tc>
        <w:tc>
          <w:tcPr>
            <w:tcW w:w="993" w:type="dxa"/>
            <w:vMerge/>
            <w:shd w:val="clear" w:color="auto" w:fill="auto"/>
            <w:vAlign w:val="center"/>
          </w:tcPr>
          <w:p w14:paraId="450F269B" w14:textId="77777777" w:rsidR="007D4794" w:rsidRPr="00C50BC8" w:rsidRDefault="007D4794" w:rsidP="00D711AF">
            <w:pPr>
              <w:tabs>
                <w:tab w:val="left" w:pos="426"/>
              </w:tabs>
              <w:spacing w:after="0" w:line="240" w:lineRule="auto"/>
              <w:rPr>
                <w:rFonts w:ascii="Arial" w:hAnsi="Arial" w:cs="Arial"/>
                <w:color w:val="000000"/>
                <w:sz w:val="18"/>
                <w:szCs w:val="18"/>
              </w:rPr>
            </w:pPr>
          </w:p>
        </w:tc>
        <w:tc>
          <w:tcPr>
            <w:tcW w:w="1559" w:type="dxa"/>
            <w:shd w:val="clear" w:color="auto" w:fill="auto"/>
            <w:vAlign w:val="center"/>
          </w:tcPr>
          <w:p w14:paraId="7148D33C"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FB5CB43" w14:textId="77777777" w:rsidTr="00D711AF">
        <w:trPr>
          <w:cantSplit/>
          <w:trHeight w:val="291"/>
        </w:trPr>
        <w:tc>
          <w:tcPr>
            <w:tcW w:w="425" w:type="dxa"/>
            <w:vMerge/>
            <w:shd w:val="clear" w:color="auto" w:fill="auto"/>
            <w:vAlign w:val="center"/>
          </w:tcPr>
          <w:p w14:paraId="56A1DA8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p>
        </w:tc>
        <w:tc>
          <w:tcPr>
            <w:tcW w:w="2509" w:type="dxa"/>
            <w:vMerge/>
            <w:shd w:val="clear" w:color="auto" w:fill="auto"/>
            <w:vAlign w:val="center"/>
          </w:tcPr>
          <w:p w14:paraId="1A49DDDD" w14:textId="77777777" w:rsidR="007D4794" w:rsidRPr="00C50BC8" w:rsidRDefault="007D4794" w:rsidP="00D711AF">
            <w:pPr>
              <w:tabs>
                <w:tab w:val="left" w:pos="426"/>
              </w:tabs>
              <w:spacing w:after="0"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ED1392F"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5B8B8801"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12ED7697" w14:textId="77777777" w:rsidR="007D4794" w:rsidRPr="00C50BC8" w:rsidRDefault="007D4794" w:rsidP="00D711AF">
            <w:pPr>
              <w:spacing w:after="0" w:line="240" w:lineRule="auto"/>
              <w:jc w:val="center"/>
              <w:rPr>
                <w:rStyle w:val="markedcontent"/>
                <w:rFonts w:ascii="Arial" w:hAnsi="Arial" w:cs="Arial"/>
                <w:sz w:val="18"/>
                <w:szCs w:val="18"/>
              </w:rPr>
            </w:pPr>
            <w:r>
              <w:rPr>
                <w:rStyle w:val="markedcontent"/>
                <w:rFonts w:ascii="Arial" w:hAnsi="Arial" w:cs="Arial"/>
                <w:sz w:val="18"/>
                <w:szCs w:val="18"/>
              </w:rPr>
              <w:t>HRCO</w:t>
            </w:r>
          </w:p>
        </w:tc>
        <w:tc>
          <w:tcPr>
            <w:tcW w:w="709" w:type="dxa"/>
            <w:shd w:val="clear" w:color="auto" w:fill="auto"/>
            <w:vAlign w:val="center"/>
          </w:tcPr>
          <w:p w14:paraId="3AEB4BBC"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Pr>
                <w:rFonts w:ascii="Arial" w:hAnsi="Arial" w:cs="Arial"/>
                <w:color w:val="4472C4"/>
                <w:sz w:val="18"/>
                <w:szCs w:val="18"/>
              </w:rPr>
              <w:t>4,16</w:t>
            </w:r>
          </w:p>
        </w:tc>
        <w:tc>
          <w:tcPr>
            <w:tcW w:w="992" w:type="dxa"/>
            <w:shd w:val="clear" w:color="auto" w:fill="auto"/>
            <w:vAlign w:val="center"/>
          </w:tcPr>
          <w:p w14:paraId="6FC52CB5"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25</w:t>
            </w:r>
          </w:p>
        </w:tc>
        <w:tc>
          <w:tcPr>
            <w:tcW w:w="993" w:type="dxa"/>
            <w:vMerge/>
            <w:shd w:val="clear" w:color="auto" w:fill="auto"/>
            <w:vAlign w:val="center"/>
          </w:tcPr>
          <w:p w14:paraId="7A510B8B" w14:textId="77777777" w:rsidR="007D4794" w:rsidRPr="00C50BC8" w:rsidRDefault="007D4794" w:rsidP="00D711AF">
            <w:pPr>
              <w:tabs>
                <w:tab w:val="left" w:pos="426"/>
              </w:tabs>
              <w:spacing w:after="0" w:line="240" w:lineRule="auto"/>
              <w:rPr>
                <w:rFonts w:ascii="Arial" w:hAnsi="Arial" w:cs="Arial"/>
                <w:color w:val="000000"/>
                <w:sz w:val="18"/>
                <w:szCs w:val="18"/>
              </w:rPr>
            </w:pPr>
          </w:p>
        </w:tc>
        <w:tc>
          <w:tcPr>
            <w:tcW w:w="1559" w:type="dxa"/>
            <w:shd w:val="clear" w:color="auto" w:fill="auto"/>
          </w:tcPr>
          <w:p w14:paraId="1234D400"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1BA294A8" w14:textId="77777777" w:rsidTr="00D711AF">
        <w:trPr>
          <w:cantSplit/>
          <w:trHeight w:val="281"/>
        </w:trPr>
        <w:tc>
          <w:tcPr>
            <w:tcW w:w="425" w:type="dxa"/>
            <w:vMerge/>
            <w:shd w:val="clear" w:color="auto" w:fill="auto"/>
            <w:vAlign w:val="center"/>
          </w:tcPr>
          <w:p w14:paraId="4C4372DA"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p>
        </w:tc>
        <w:tc>
          <w:tcPr>
            <w:tcW w:w="2509" w:type="dxa"/>
            <w:vMerge/>
            <w:shd w:val="clear" w:color="auto" w:fill="auto"/>
            <w:vAlign w:val="center"/>
          </w:tcPr>
          <w:p w14:paraId="5299E0CC" w14:textId="77777777" w:rsidR="007D4794" w:rsidRPr="00C50BC8" w:rsidRDefault="007D4794" w:rsidP="00D711AF">
            <w:pPr>
              <w:tabs>
                <w:tab w:val="left" w:pos="426"/>
              </w:tabs>
              <w:spacing w:after="0"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7451D683"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29F48B8" w14:textId="77777777" w:rsidR="007D4794" w:rsidRPr="00C50BC8" w:rsidRDefault="007D4794" w:rsidP="00D711AF">
            <w:pPr>
              <w:tabs>
                <w:tab w:val="left" w:pos="426"/>
              </w:tabs>
              <w:spacing w:after="0"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33B56854" w14:textId="77777777" w:rsidR="007D4794" w:rsidRPr="00C50BC8" w:rsidRDefault="007D4794" w:rsidP="00D711AF">
            <w:pPr>
              <w:spacing w:after="0" w:line="240" w:lineRule="auto"/>
              <w:jc w:val="center"/>
              <w:rPr>
                <w:rStyle w:val="markedcontent"/>
                <w:rFonts w:ascii="Arial" w:hAnsi="Arial" w:cs="Arial"/>
                <w:sz w:val="18"/>
                <w:szCs w:val="18"/>
              </w:rPr>
            </w:pPr>
            <w:r>
              <w:rPr>
                <w:rStyle w:val="markedcontent"/>
                <w:rFonts w:ascii="Arial" w:hAnsi="Arial" w:cs="Arial"/>
                <w:sz w:val="18"/>
                <w:szCs w:val="18"/>
              </w:rPr>
              <w:t>HRIV</w:t>
            </w:r>
          </w:p>
        </w:tc>
        <w:tc>
          <w:tcPr>
            <w:tcW w:w="709" w:type="dxa"/>
            <w:shd w:val="clear" w:color="auto" w:fill="auto"/>
            <w:vAlign w:val="center"/>
          </w:tcPr>
          <w:p w14:paraId="51701BCF"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Pr>
                <w:rFonts w:ascii="Arial" w:hAnsi="Arial" w:cs="Arial"/>
                <w:color w:val="4472C4"/>
                <w:sz w:val="18"/>
                <w:szCs w:val="18"/>
              </w:rPr>
              <w:t>1</w:t>
            </w:r>
          </w:p>
        </w:tc>
        <w:tc>
          <w:tcPr>
            <w:tcW w:w="992" w:type="dxa"/>
            <w:shd w:val="clear" w:color="auto" w:fill="auto"/>
            <w:vAlign w:val="center"/>
          </w:tcPr>
          <w:p w14:paraId="54E7B501"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993" w:type="dxa"/>
            <w:vMerge/>
            <w:shd w:val="clear" w:color="auto" w:fill="auto"/>
            <w:vAlign w:val="center"/>
          </w:tcPr>
          <w:p w14:paraId="5817DB47" w14:textId="77777777" w:rsidR="007D4794" w:rsidRPr="00C50BC8" w:rsidRDefault="007D4794" w:rsidP="00D711AF">
            <w:pPr>
              <w:tabs>
                <w:tab w:val="left" w:pos="426"/>
              </w:tabs>
              <w:spacing w:after="0" w:line="240" w:lineRule="auto"/>
              <w:rPr>
                <w:rFonts w:ascii="Arial" w:hAnsi="Arial" w:cs="Arial"/>
                <w:color w:val="000000"/>
                <w:sz w:val="18"/>
                <w:szCs w:val="18"/>
              </w:rPr>
            </w:pPr>
          </w:p>
        </w:tc>
        <w:tc>
          <w:tcPr>
            <w:tcW w:w="1559" w:type="dxa"/>
            <w:shd w:val="clear" w:color="auto" w:fill="auto"/>
          </w:tcPr>
          <w:p w14:paraId="26440C8F"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33585C13" w14:textId="77777777" w:rsidTr="00D711AF">
        <w:tc>
          <w:tcPr>
            <w:tcW w:w="6379" w:type="dxa"/>
            <w:gridSpan w:val="6"/>
            <w:shd w:val="clear" w:color="auto" w:fill="DEEAF6" w:themeFill="accent5" w:themeFillTint="33"/>
            <w:vAlign w:val="bottom"/>
          </w:tcPr>
          <w:p w14:paraId="472DA82E"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themeFill="accent5" w:themeFillTint="33"/>
            <w:vAlign w:val="bottom"/>
          </w:tcPr>
          <w:p w14:paraId="3D99BA90"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Pr>
                <w:rFonts w:ascii="Arial" w:hAnsi="Arial" w:cs="Arial"/>
                <w:b/>
                <w:bCs/>
                <w:color w:val="000000"/>
                <w:sz w:val="18"/>
                <w:szCs w:val="18"/>
              </w:rPr>
              <w:t>167</w:t>
            </w:r>
          </w:p>
        </w:tc>
        <w:tc>
          <w:tcPr>
            <w:tcW w:w="2552" w:type="dxa"/>
            <w:gridSpan w:val="2"/>
            <w:shd w:val="clear" w:color="auto" w:fill="DEEAF6" w:themeFill="accent5" w:themeFillTint="33"/>
            <w:vAlign w:val="bottom"/>
          </w:tcPr>
          <w:p w14:paraId="4D96F596"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5FD123E9" w14:textId="77777777" w:rsidR="007D4794" w:rsidRDefault="007D4794" w:rsidP="00D711AF">
      <w:pPr>
        <w:spacing w:after="0" w:line="240" w:lineRule="auto"/>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7D4794" w:rsidRPr="00C50BC8" w14:paraId="53748082" w14:textId="77777777" w:rsidTr="00D711AF">
        <w:trPr>
          <w:trHeight w:val="234"/>
        </w:trPr>
        <w:tc>
          <w:tcPr>
            <w:tcW w:w="9923" w:type="dxa"/>
            <w:gridSpan w:val="9"/>
            <w:shd w:val="clear" w:color="auto" w:fill="DEEAF6" w:themeFill="accent5" w:themeFillTint="33"/>
            <w:vAlign w:val="center"/>
          </w:tcPr>
          <w:p w14:paraId="755B87C5" w14:textId="643B30C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LOTE 0</w:t>
            </w:r>
            <w:r w:rsidR="00D711AF">
              <w:rPr>
                <w:rFonts w:ascii="Arial" w:hAnsi="Arial" w:cs="Arial"/>
                <w:b/>
                <w:bCs/>
                <w:color w:val="000000"/>
                <w:sz w:val="18"/>
                <w:szCs w:val="18"/>
              </w:rPr>
              <w:t>8</w:t>
            </w:r>
          </w:p>
        </w:tc>
      </w:tr>
      <w:tr w:rsidR="007D4794" w:rsidRPr="00C50BC8" w14:paraId="00501B05" w14:textId="77777777" w:rsidTr="00D711AF">
        <w:tc>
          <w:tcPr>
            <w:tcW w:w="425" w:type="dxa"/>
            <w:shd w:val="clear" w:color="auto" w:fill="DEEAF6" w:themeFill="accent5" w:themeFillTint="33"/>
            <w:vAlign w:val="center"/>
          </w:tcPr>
          <w:p w14:paraId="3772E374" w14:textId="77777777" w:rsidR="007D4794" w:rsidRPr="00C50BC8" w:rsidRDefault="007D4794" w:rsidP="00D711AF">
            <w:pPr>
              <w:tabs>
                <w:tab w:val="left" w:pos="426"/>
              </w:tabs>
              <w:spacing w:after="0"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themeFill="accent5" w:themeFillTint="33"/>
            <w:vAlign w:val="center"/>
          </w:tcPr>
          <w:p w14:paraId="4D8CA604"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themeFill="accent5" w:themeFillTint="33"/>
            <w:vAlign w:val="center"/>
          </w:tcPr>
          <w:p w14:paraId="27C9CF3B"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themeFill="accent5" w:themeFillTint="33"/>
            <w:vAlign w:val="center"/>
          </w:tcPr>
          <w:p w14:paraId="041FD3DE" w14:textId="77777777" w:rsidR="007D4794" w:rsidRPr="00C50BC8" w:rsidRDefault="007D4794" w:rsidP="00D711AF">
            <w:pPr>
              <w:tabs>
                <w:tab w:val="left" w:pos="316"/>
              </w:tabs>
              <w:spacing w:after="0"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themeFill="accent5" w:themeFillTint="33"/>
            <w:vAlign w:val="center"/>
          </w:tcPr>
          <w:p w14:paraId="540F9F6C"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themeFill="accent5" w:themeFillTint="33"/>
            <w:vAlign w:val="center"/>
          </w:tcPr>
          <w:p w14:paraId="7663DFC7"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themeFill="accent5" w:themeFillTint="33"/>
            <w:vAlign w:val="center"/>
          </w:tcPr>
          <w:p w14:paraId="708CC48F"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themeFill="accent5" w:themeFillTint="33"/>
            <w:vAlign w:val="center"/>
          </w:tcPr>
          <w:p w14:paraId="635D981C"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themeFill="accent5" w:themeFillTint="33"/>
            <w:vAlign w:val="center"/>
          </w:tcPr>
          <w:p w14:paraId="18A1553F"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7D4794" w:rsidRPr="00C50BC8" w14:paraId="011F84EF" w14:textId="77777777" w:rsidTr="00D711AF">
        <w:trPr>
          <w:cantSplit/>
          <w:trHeight w:val="1180"/>
        </w:trPr>
        <w:tc>
          <w:tcPr>
            <w:tcW w:w="425" w:type="dxa"/>
            <w:shd w:val="clear" w:color="auto" w:fill="auto"/>
            <w:vAlign w:val="center"/>
          </w:tcPr>
          <w:p w14:paraId="1C294D16"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shd w:val="clear" w:color="auto" w:fill="auto"/>
            <w:vAlign w:val="center"/>
          </w:tcPr>
          <w:p w14:paraId="777EF64B" w14:textId="77777777" w:rsidR="007D4794" w:rsidRPr="00C50BC8" w:rsidRDefault="007D4794" w:rsidP="00D711AF">
            <w:pPr>
              <w:tabs>
                <w:tab w:val="left" w:pos="426"/>
              </w:tabs>
              <w:spacing w:after="0" w:line="240" w:lineRule="auto"/>
              <w:jc w:val="both"/>
              <w:rPr>
                <w:rFonts w:ascii="Arial" w:hAnsi="Arial" w:cs="Arial"/>
                <w:b/>
                <w:bCs/>
                <w:color w:val="000000"/>
                <w:sz w:val="18"/>
                <w:szCs w:val="18"/>
              </w:rPr>
            </w:pPr>
            <w:r w:rsidRPr="00C50BC8">
              <w:rPr>
                <w:rFonts w:ascii="Arial" w:hAnsi="Arial" w:cs="Arial"/>
                <w:sz w:val="18"/>
                <w:szCs w:val="18"/>
              </w:rPr>
              <w:t xml:space="preserve">Nitrato de prata 1%, Solução Oftálmica, Frasco 2,5mL a 3,0 </w:t>
            </w:r>
            <w:proofErr w:type="spellStart"/>
            <w:r w:rsidRPr="00C50BC8">
              <w:rPr>
                <w:rFonts w:ascii="Arial" w:hAnsi="Arial" w:cs="Arial"/>
                <w:sz w:val="18"/>
                <w:szCs w:val="18"/>
              </w:rPr>
              <w:t>mL</w:t>
            </w:r>
            <w:proofErr w:type="spellEnd"/>
            <w:r w:rsidRPr="00C50BC8">
              <w:rPr>
                <w:rFonts w:ascii="Arial" w:hAnsi="Arial" w:cs="Arial"/>
                <w:sz w:val="18"/>
                <w:szCs w:val="18"/>
              </w:rPr>
              <w:t>, Via Oftálmica</w:t>
            </w:r>
          </w:p>
        </w:tc>
        <w:tc>
          <w:tcPr>
            <w:tcW w:w="893" w:type="dxa"/>
            <w:shd w:val="clear" w:color="auto" w:fill="auto"/>
            <w:textDirection w:val="btLr"/>
            <w:vAlign w:val="center"/>
          </w:tcPr>
          <w:p w14:paraId="5CBB9767" w14:textId="77777777" w:rsidR="007D4794" w:rsidRPr="00C50BC8" w:rsidRDefault="007D4794" w:rsidP="00D711AF">
            <w:pPr>
              <w:tabs>
                <w:tab w:val="left" w:pos="426"/>
              </w:tabs>
              <w:spacing w:after="0" w:line="240" w:lineRule="auto"/>
              <w:ind w:right="-113" w:hanging="112"/>
              <w:jc w:val="center"/>
              <w:rPr>
                <w:rFonts w:ascii="Arial" w:hAnsi="Arial" w:cs="Arial"/>
                <w:b/>
                <w:bCs/>
                <w:color w:val="000000"/>
                <w:sz w:val="18"/>
                <w:szCs w:val="18"/>
              </w:rPr>
            </w:pPr>
            <w:r w:rsidRPr="00C50BC8">
              <w:rPr>
                <w:rFonts w:ascii="Arial" w:hAnsi="Arial" w:cs="Arial"/>
                <w:sz w:val="18"/>
                <w:szCs w:val="18"/>
              </w:rPr>
              <w:t>6505-70970</w:t>
            </w:r>
          </w:p>
        </w:tc>
        <w:tc>
          <w:tcPr>
            <w:tcW w:w="709" w:type="dxa"/>
            <w:shd w:val="clear" w:color="auto" w:fill="auto"/>
            <w:textDirection w:val="btLr"/>
            <w:vAlign w:val="center"/>
          </w:tcPr>
          <w:p w14:paraId="23AC2382" w14:textId="77777777" w:rsidR="007D4794" w:rsidRPr="00C50BC8" w:rsidRDefault="007D4794" w:rsidP="00D711AF">
            <w:pPr>
              <w:tabs>
                <w:tab w:val="left" w:pos="426"/>
              </w:tabs>
              <w:spacing w:after="0" w:line="240" w:lineRule="auto"/>
              <w:ind w:right="-113" w:hanging="112"/>
              <w:jc w:val="center"/>
              <w:rPr>
                <w:rFonts w:ascii="Arial" w:hAnsi="Arial" w:cs="Arial"/>
                <w:color w:val="000000"/>
                <w:sz w:val="18"/>
                <w:szCs w:val="18"/>
              </w:rPr>
            </w:pPr>
            <w:r w:rsidRPr="00C50BC8">
              <w:rPr>
                <w:rFonts w:ascii="Arial" w:hAnsi="Arial" w:cs="Arial"/>
                <w:color w:val="000000"/>
                <w:sz w:val="18"/>
                <w:szCs w:val="18"/>
              </w:rPr>
              <w:t>0353060</w:t>
            </w:r>
          </w:p>
        </w:tc>
        <w:tc>
          <w:tcPr>
            <w:tcW w:w="1134" w:type="dxa"/>
            <w:shd w:val="clear" w:color="auto" w:fill="auto"/>
            <w:vAlign w:val="center"/>
          </w:tcPr>
          <w:p w14:paraId="1DDB0AF2" w14:textId="77777777" w:rsidR="007D4794" w:rsidRPr="00C50BC8" w:rsidRDefault="007D4794" w:rsidP="00D711AF">
            <w:pPr>
              <w:spacing w:after="0" w:line="240" w:lineRule="auto"/>
              <w:jc w:val="center"/>
              <w:rPr>
                <w:rFonts w:ascii="Arial" w:hAnsi="Arial" w:cs="Arial"/>
                <w:sz w:val="18"/>
                <w:szCs w:val="18"/>
              </w:rPr>
            </w:pPr>
            <w:r w:rsidRPr="00C50BC8">
              <w:rPr>
                <w:rFonts w:ascii="Arial" w:hAnsi="Arial" w:cs="Arial"/>
                <w:sz w:val="18"/>
                <w:szCs w:val="18"/>
              </w:rPr>
              <w:t>HRS</w:t>
            </w:r>
          </w:p>
        </w:tc>
        <w:tc>
          <w:tcPr>
            <w:tcW w:w="709" w:type="dxa"/>
            <w:shd w:val="clear" w:color="auto" w:fill="auto"/>
            <w:vAlign w:val="center"/>
          </w:tcPr>
          <w:p w14:paraId="773F9BC9" w14:textId="77777777" w:rsidR="007D4794" w:rsidRPr="00C50BC8" w:rsidRDefault="007D4794" w:rsidP="00D711AF">
            <w:pPr>
              <w:tabs>
                <w:tab w:val="left" w:pos="426"/>
              </w:tabs>
              <w:spacing w:after="0" w:line="240" w:lineRule="auto"/>
              <w:jc w:val="center"/>
              <w:rPr>
                <w:rFonts w:ascii="Arial" w:hAnsi="Arial" w:cs="Arial"/>
                <w:color w:val="4472C4"/>
                <w:sz w:val="18"/>
                <w:szCs w:val="18"/>
              </w:rPr>
            </w:pPr>
            <w:r w:rsidRPr="00C50BC8">
              <w:rPr>
                <w:rFonts w:ascii="Arial" w:hAnsi="Arial" w:cs="Arial"/>
                <w:color w:val="4472C4"/>
                <w:sz w:val="18"/>
                <w:szCs w:val="18"/>
              </w:rPr>
              <w:t>12,5</w:t>
            </w:r>
          </w:p>
        </w:tc>
        <w:tc>
          <w:tcPr>
            <w:tcW w:w="992" w:type="dxa"/>
            <w:shd w:val="clear" w:color="auto" w:fill="auto"/>
            <w:vAlign w:val="center"/>
          </w:tcPr>
          <w:p w14:paraId="5E485EDC"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75</w:t>
            </w:r>
          </w:p>
        </w:tc>
        <w:tc>
          <w:tcPr>
            <w:tcW w:w="993" w:type="dxa"/>
            <w:shd w:val="clear" w:color="auto" w:fill="auto"/>
            <w:vAlign w:val="center"/>
          </w:tcPr>
          <w:p w14:paraId="196C0D0B"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613D20C8" w14:textId="77777777" w:rsidR="007D4794" w:rsidRPr="00C50BC8" w:rsidRDefault="007D4794" w:rsidP="00D711AF">
            <w:pPr>
              <w:tabs>
                <w:tab w:val="left" w:pos="426"/>
              </w:tabs>
              <w:spacing w:after="0"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7D4794" w:rsidRPr="00C50BC8" w14:paraId="09BA1245" w14:textId="77777777" w:rsidTr="00D711AF">
        <w:tc>
          <w:tcPr>
            <w:tcW w:w="6379" w:type="dxa"/>
            <w:gridSpan w:val="6"/>
            <w:shd w:val="clear" w:color="auto" w:fill="DEEAF6" w:themeFill="accent5" w:themeFillTint="33"/>
            <w:vAlign w:val="bottom"/>
          </w:tcPr>
          <w:p w14:paraId="313B63FF"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themeFill="accent5" w:themeFillTint="33"/>
            <w:vAlign w:val="bottom"/>
          </w:tcPr>
          <w:p w14:paraId="4E77F6B1"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75</w:t>
            </w:r>
          </w:p>
        </w:tc>
        <w:tc>
          <w:tcPr>
            <w:tcW w:w="2552" w:type="dxa"/>
            <w:gridSpan w:val="2"/>
            <w:shd w:val="clear" w:color="auto" w:fill="DEEAF6" w:themeFill="accent5" w:themeFillTint="33"/>
            <w:vAlign w:val="bottom"/>
          </w:tcPr>
          <w:p w14:paraId="6B3FCD76" w14:textId="77777777" w:rsidR="007D4794" w:rsidRPr="00C50BC8" w:rsidRDefault="007D4794" w:rsidP="00D711AF">
            <w:pPr>
              <w:tabs>
                <w:tab w:val="left" w:pos="426"/>
              </w:tabs>
              <w:spacing w:after="0"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4DF6EED3" w14:textId="77777777" w:rsidR="007D4794" w:rsidRDefault="007D4794" w:rsidP="00D711AF">
      <w:pPr>
        <w:spacing w:line="240" w:lineRule="auto"/>
        <w:ind w:left="142"/>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D711AF" w:rsidRPr="00C50BC8" w14:paraId="58E97AF4" w14:textId="77777777" w:rsidTr="005343F0">
        <w:trPr>
          <w:trHeight w:val="234"/>
        </w:trPr>
        <w:tc>
          <w:tcPr>
            <w:tcW w:w="9923" w:type="dxa"/>
            <w:gridSpan w:val="9"/>
            <w:shd w:val="clear" w:color="auto" w:fill="DEEAF6"/>
            <w:vAlign w:val="center"/>
          </w:tcPr>
          <w:p w14:paraId="213DBF88"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bookmarkStart w:id="5" w:name="_Hlk149556183"/>
            <w:r w:rsidRPr="00C50BC8">
              <w:rPr>
                <w:rFonts w:ascii="Arial" w:hAnsi="Arial" w:cs="Arial"/>
                <w:b/>
                <w:bCs/>
                <w:color w:val="000000"/>
                <w:sz w:val="18"/>
                <w:szCs w:val="18"/>
              </w:rPr>
              <w:t>LOTE 0</w:t>
            </w:r>
            <w:r>
              <w:rPr>
                <w:rFonts w:ascii="Arial" w:hAnsi="Arial" w:cs="Arial"/>
                <w:b/>
                <w:bCs/>
                <w:color w:val="000000"/>
                <w:sz w:val="18"/>
                <w:szCs w:val="18"/>
              </w:rPr>
              <w:t>9</w:t>
            </w:r>
          </w:p>
        </w:tc>
      </w:tr>
      <w:tr w:rsidR="00D711AF" w:rsidRPr="00C50BC8" w14:paraId="749A3DC8" w14:textId="77777777" w:rsidTr="005343F0">
        <w:tc>
          <w:tcPr>
            <w:tcW w:w="425" w:type="dxa"/>
            <w:shd w:val="clear" w:color="auto" w:fill="DEEAF6"/>
            <w:vAlign w:val="center"/>
          </w:tcPr>
          <w:p w14:paraId="101EC579" w14:textId="77777777" w:rsidR="00D711AF" w:rsidRPr="00C50BC8" w:rsidRDefault="00D711AF" w:rsidP="00D711AF">
            <w:pPr>
              <w:tabs>
                <w:tab w:val="left" w:pos="426"/>
              </w:tabs>
              <w:spacing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vAlign w:val="center"/>
          </w:tcPr>
          <w:p w14:paraId="078A7CD7"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vAlign w:val="center"/>
          </w:tcPr>
          <w:p w14:paraId="66E3FB53"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vAlign w:val="center"/>
          </w:tcPr>
          <w:p w14:paraId="532D9A55" w14:textId="77777777" w:rsidR="00D711AF" w:rsidRPr="00C50BC8" w:rsidRDefault="00D711AF" w:rsidP="00D711AF">
            <w:pPr>
              <w:tabs>
                <w:tab w:val="left" w:pos="316"/>
              </w:tabs>
              <w:spacing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vAlign w:val="center"/>
          </w:tcPr>
          <w:p w14:paraId="1786A066"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vAlign w:val="center"/>
          </w:tcPr>
          <w:p w14:paraId="22C423A7"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vAlign w:val="center"/>
          </w:tcPr>
          <w:p w14:paraId="599872CA"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vAlign w:val="center"/>
          </w:tcPr>
          <w:p w14:paraId="4878A745"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vAlign w:val="center"/>
          </w:tcPr>
          <w:p w14:paraId="57B5CD85"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D711AF" w:rsidRPr="00C50BC8" w14:paraId="199078EA" w14:textId="77777777" w:rsidTr="005343F0">
        <w:trPr>
          <w:cantSplit/>
          <w:trHeight w:val="273"/>
        </w:trPr>
        <w:tc>
          <w:tcPr>
            <w:tcW w:w="425" w:type="dxa"/>
            <w:vMerge w:val="restart"/>
            <w:shd w:val="clear" w:color="auto" w:fill="auto"/>
            <w:vAlign w:val="center"/>
          </w:tcPr>
          <w:p w14:paraId="5C411305"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4783A046" w14:textId="77777777" w:rsidR="00D711AF" w:rsidRPr="00E06708" w:rsidRDefault="00D711AF" w:rsidP="00D711AF">
            <w:pPr>
              <w:tabs>
                <w:tab w:val="left" w:pos="426"/>
              </w:tabs>
              <w:spacing w:line="240" w:lineRule="auto"/>
              <w:jc w:val="both"/>
              <w:rPr>
                <w:rFonts w:ascii="Arial" w:hAnsi="Arial" w:cs="Arial"/>
                <w:color w:val="000000"/>
                <w:sz w:val="18"/>
                <w:szCs w:val="18"/>
              </w:rPr>
            </w:pPr>
            <w:r w:rsidRPr="00E06708">
              <w:rPr>
                <w:rFonts w:ascii="Arial" w:hAnsi="Arial" w:cs="Arial"/>
                <w:color w:val="000000"/>
                <w:sz w:val="18"/>
                <w:szCs w:val="18"/>
              </w:rPr>
              <w:t>Clonidina, Cloridrato, 0,15 mg, Comprimido Blister, VIA DE ADMINISTRAÇÃO: Oral, UNID. DE MEDIDA: Unitário.</w:t>
            </w:r>
          </w:p>
        </w:tc>
        <w:tc>
          <w:tcPr>
            <w:tcW w:w="893" w:type="dxa"/>
            <w:vMerge w:val="restart"/>
            <w:shd w:val="clear" w:color="auto" w:fill="auto"/>
            <w:textDirection w:val="btLr"/>
            <w:vAlign w:val="center"/>
          </w:tcPr>
          <w:p w14:paraId="1FA88821" w14:textId="77777777" w:rsidR="00D711AF" w:rsidRPr="00C50BC8" w:rsidRDefault="00D711AF" w:rsidP="00D711AF">
            <w:pPr>
              <w:tabs>
                <w:tab w:val="left" w:pos="426"/>
              </w:tabs>
              <w:spacing w:line="240" w:lineRule="auto"/>
              <w:ind w:right="-113" w:hanging="112"/>
              <w:jc w:val="center"/>
              <w:rPr>
                <w:rFonts w:ascii="Arial" w:hAnsi="Arial" w:cs="Arial"/>
                <w:b/>
                <w:bCs/>
                <w:color w:val="000000"/>
                <w:sz w:val="18"/>
                <w:szCs w:val="18"/>
              </w:rPr>
            </w:pPr>
            <w:r>
              <w:rPr>
                <w:rFonts w:ascii="Arial" w:hAnsi="Arial" w:cs="Arial"/>
                <w:sz w:val="18"/>
                <w:szCs w:val="18"/>
              </w:rPr>
              <w:t>6501-513</w:t>
            </w:r>
          </w:p>
        </w:tc>
        <w:tc>
          <w:tcPr>
            <w:tcW w:w="709" w:type="dxa"/>
            <w:vMerge w:val="restart"/>
            <w:shd w:val="clear" w:color="auto" w:fill="auto"/>
            <w:textDirection w:val="btLr"/>
            <w:vAlign w:val="center"/>
          </w:tcPr>
          <w:p w14:paraId="1F7B26A4" w14:textId="77777777" w:rsidR="00D711AF" w:rsidRPr="00C50BC8" w:rsidRDefault="00D711AF" w:rsidP="00D711AF">
            <w:pPr>
              <w:tabs>
                <w:tab w:val="left" w:pos="426"/>
              </w:tabs>
              <w:spacing w:line="240" w:lineRule="auto"/>
              <w:ind w:right="-113" w:hanging="112"/>
              <w:jc w:val="center"/>
              <w:rPr>
                <w:rFonts w:ascii="Arial" w:hAnsi="Arial" w:cs="Arial"/>
                <w:color w:val="000000"/>
                <w:sz w:val="18"/>
                <w:szCs w:val="18"/>
              </w:rPr>
            </w:pPr>
            <w:r>
              <w:rPr>
                <w:rFonts w:ascii="Arial" w:hAnsi="Arial" w:cs="Arial"/>
                <w:color w:val="000000"/>
                <w:sz w:val="18"/>
                <w:szCs w:val="18"/>
              </w:rPr>
              <w:t>0272044</w:t>
            </w:r>
          </w:p>
        </w:tc>
        <w:tc>
          <w:tcPr>
            <w:tcW w:w="1134" w:type="dxa"/>
            <w:shd w:val="clear" w:color="auto" w:fill="auto"/>
            <w:vAlign w:val="center"/>
          </w:tcPr>
          <w:p w14:paraId="52863473" w14:textId="77777777" w:rsidR="00D711AF" w:rsidRPr="00C50BC8" w:rsidRDefault="00D711AF" w:rsidP="00D711AF">
            <w:pPr>
              <w:spacing w:line="240" w:lineRule="auto"/>
              <w:jc w:val="center"/>
              <w:rPr>
                <w:rFonts w:ascii="Arial" w:hAnsi="Arial" w:cs="Arial"/>
                <w:sz w:val="18"/>
                <w:szCs w:val="18"/>
              </w:rPr>
            </w:pPr>
            <w:r>
              <w:rPr>
                <w:rFonts w:ascii="Arial" w:hAnsi="Arial" w:cs="Arial"/>
                <w:sz w:val="18"/>
                <w:szCs w:val="18"/>
              </w:rPr>
              <w:t>HIWM</w:t>
            </w:r>
          </w:p>
        </w:tc>
        <w:tc>
          <w:tcPr>
            <w:tcW w:w="709" w:type="dxa"/>
            <w:shd w:val="clear" w:color="auto" w:fill="auto"/>
            <w:vAlign w:val="center"/>
          </w:tcPr>
          <w:p w14:paraId="0196F593" w14:textId="77777777" w:rsidR="00D711AF" w:rsidRPr="00C50BC8" w:rsidRDefault="00D711AF" w:rsidP="00D711AF">
            <w:pPr>
              <w:tabs>
                <w:tab w:val="left" w:pos="312"/>
              </w:tabs>
              <w:spacing w:line="240" w:lineRule="auto"/>
              <w:ind w:right="-114"/>
              <w:rPr>
                <w:rFonts w:ascii="Arial" w:hAnsi="Arial" w:cs="Arial"/>
                <w:color w:val="4472C4"/>
                <w:sz w:val="18"/>
                <w:szCs w:val="18"/>
              </w:rPr>
            </w:pPr>
            <w:r>
              <w:rPr>
                <w:rFonts w:ascii="Arial" w:hAnsi="Arial" w:cs="Arial"/>
                <w:color w:val="4472C4"/>
                <w:sz w:val="18"/>
                <w:szCs w:val="18"/>
              </w:rPr>
              <w:t>108,33</w:t>
            </w:r>
          </w:p>
        </w:tc>
        <w:tc>
          <w:tcPr>
            <w:tcW w:w="992" w:type="dxa"/>
            <w:shd w:val="clear" w:color="auto" w:fill="auto"/>
            <w:vAlign w:val="center"/>
          </w:tcPr>
          <w:p w14:paraId="1757BB0F"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650</w:t>
            </w:r>
          </w:p>
        </w:tc>
        <w:tc>
          <w:tcPr>
            <w:tcW w:w="993" w:type="dxa"/>
            <w:vMerge w:val="restart"/>
            <w:shd w:val="clear" w:color="auto" w:fill="auto"/>
            <w:vAlign w:val="center"/>
          </w:tcPr>
          <w:p w14:paraId="1BAFD9D6"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4444AC3D"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098500B1" w14:textId="77777777" w:rsidTr="005343F0">
        <w:trPr>
          <w:cantSplit/>
          <w:trHeight w:val="291"/>
        </w:trPr>
        <w:tc>
          <w:tcPr>
            <w:tcW w:w="425" w:type="dxa"/>
            <w:vMerge/>
            <w:shd w:val="clear" w:color="auto" w:fill="auto"/>
            <w:vAlign w:val="center"/>
          </w:tcPr>
          <w:p w14:paraId="567B7595"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595AC765"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AA0479C"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41E7DDF3"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773A888B"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HRL</w:t>
            </w:r>
          </w:p>
        </w:tc>
        <w:tc>
          <w:tcPr>
            <w:tcW w:w="709" w:type="dxa"/>
            <w:shd w:val="clear" w:color="auto" w:fill="auto"/>
            <w:vAlign w:val="center"/>
          </w:tcPr>
          <w:p w14:paraId="1B953176" w14:textId="77777777" w:rsidR="00D711AF" w:rsidRPr="00C50BC8" w:rsidRDefault="00D711AF" w:rsidP="00D711AF">
            <w:pPr>
              <w:tabs>
                <w:tab w:val="left" w:pos="170"/>
              </w:tabs>
              <w:spacing w:line="240" w:lineRule="auto"/>
              <w:ind w:right="-114"/>
              <w:rPr>
                <w:rFonts w:ascii="Arial" w:hAnsi="Arial" w:cs="Arial"/>
                <w:color w:val="4472C4"/>
                <w:sz w:val="18"/>
                <w:szCs w:val="18"/>
              </w:rPr>
            </w:pPr>
            <w:r>
              <w:rPr>
                <w:rFonts w:ascii="Arial" w:hAnsi="Arial" w:cs="Arial"/>
                <w:color w:val="4472C4"/>
                <w:sz w:val="18"/>
                <w:szCs w:val="18"/>
              </w:rPr>
              <w:t>383,33</w:t>
            </w:r>
          </w:p>
        </w:tc>
        <w:tc>
          <w:tcPr>
            <w:tcW w:w="992" w:type="dxa"/>
            <w:shd w:val="clear" w:color="auto" w:fill="auto"/>
            <w:vAlign w:val="center"/>
          </w:tcPr>
          <w:p w14:paraId="4597442C"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2.300</w:t>
            </w:r>
          </w:p>
        </w:tc>
        <w:tc>
          <w:tcPr>
            <w:tcW w:w="993" w:type="dxa"/>
            <w:vMerge/>
            <w:shd w:val="clear" w:color="auto" w:fill="auto"/>
            <w:vAlign w:val="center"/>
          </w:tcPr>
          <w:p w14:paraId="571F30B0"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629BAE92"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059D6017" w14:textId="77777777" w:rsidTr="005343F0">
        <w:trPr>
          <w:cantSplit/>
          <w:trHeight w:val="291"/>
        </w:trPr>
        <w:tc>
          <w:tcPr>
            <w:tcW w:w="425" w:type="dxa"/>
            <w:vMerge/>
            <w:shd w:val="clear" w:color="auto" w:fill="auto"/>
            <w:vAlign w:val="center"/>
          </w:tcPr>
          <w:p w14:paraId="4E783E1F"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75F41176"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2F4ED2C8"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7DF90052"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548E366F"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HRNP</w:t>
            </w:r>
          </w:p>
        </w:tc>
        <w:tc>
          <w:tcPr>
            <w:tcW w:w="709" w:type="dxa"/>
            <w:shd w:val="clear" w:color="auto" w:fill="auto"/>
            <w:vAlign w:val="center"/>
          </w:tcPr>
          <w:p w14:paraId="6ECB28D9"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70</w:t>
            </w:r>
          </w:p>
        </w:tc>
        <w:tc>
          <w:tcPr>
            <w:tcW w:w="992" w:type="dxa"/>
            <w:shd w:val="clear" w:color="auto" w:fill="auto"/>
            <w:vAlign w:val="center"/>
          </w:tcPr>
          <w:p w14:paraId="02EAF596"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420</w:t>
            </w:r>
          </w:p>
        </w:tc>
        <w:tc>
          <w:tcPr>
            <w:tcW w:w="993" w:type="dxa"/>
            <w:vMerge/>
            <w:shd w:val="clear" w:color="auto" w:fill="auto"/>
            <w:vAlign w:val="center"/>
          </w:tcPr>
          <w:p w14:paraId="0ADC2C93"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vAlign w:val="center"/>
          </w:tcPr>
          <w:p w14:paraId="3BA6B5E8"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1B48C211" w14:textId="77777777" w:rsidTr="005343F0">
        <w:trPr>
          <w:cantSplit/>
          <w:trHeight w:val="291"/>
        </w:trPr>
        <w:tc>
          <w:tcPr>
            <w:tcW w:w="425" w:type="dxa"/>
            <w:vMerge/>
            <w:shd w:val="clear" w:color="auto" w:fill="auto"/>
            <w:vAlign w:val="center"/>
          </w:tcPr>
          <w:p w14:paraId="017BFC3F"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0C889E9C"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7039701B"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668EB24E"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B5B518D"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HRS</w:t>
            </w:r>
          </w:p>
        </w:tc>
        <w:tc>
          <w:tcPr>
            <w:tcW w:w="709" w:type="dxa"/>
            <w:shd w:val="clear" w:color="auto" w:fill="auto"/>
            <w:vAlign w:val="center"/>
          </w:tcPr>
          <w:p w14:paraId="49544153"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100</w:t>
            </w:r>
          </w:p>
        </w:tc>
        <w:tc>
          <w:tcPr>
            <w:tcW w:w="992" w:type="dxa"/>
            <w:shd w:val="clear" w:color="auto" w:fill="auto"/>
            <w:vAlign w:val="center"/>
          </w:tcPr>
          <w:p w14:paraId="405AE259"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600</w:t>
            </w:r>
          </w:p>
        </w:tc>
        <w:tc>
          <w:tcPr>
            <w:tcW w:w="993" w:type="dxa"/>
            <w:vMerge/>
            <w:shd w:val="clear" w:color="auto" w:fill="auto"/>
            <w:vAlign w:val="center"/>
          </w:tcPr>
          <w:p w14:paraId="79AA37F6"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vAlign w:val="center"/>
          </w:tcPr>
          <w:p w14:paraId="1231CB16"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1B8C4542" w14:textId="77777777" w:rsidTr="005343F0">
        <w:trPr>
          <w:cantSplit/>
          <w:trHeight w:val="291"/>
        </w:trPr>
        <w:tc>
          <w:tcPr>
            <w:tcW w:w="425" w:type="dxa"/>
            <w:vMerge/>
            <w:shd w:val="clear" w:color="auto" w:fill="auto"/>
            <w:vAlign w:val="center"/>
          </w:tcPr>
          <w:p w14:paraId="5149CD0F"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174C8BD9"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6E9DBDAD"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34827861"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C50F5B0" w14:textId="77777777" w:rsidR="00D711AF"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HZN</w:t>
            </w:r>
          </w:p>
        </w:tc>
        <w:tc>
          <w:tcPr>
            <w:tcW w:w="709" w:type="dxa"/>
            <w:shd w:val="clear" w:color="auto" w:fill="auto"/>
            <w:vAlign w:val="center"/>
          </w:tcPr>
          <w:p w14:paraId="18EE0940" w14:textId="77777777" w:rsidR="00D711AF"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135</w:t>
            </w:r>
          </w:p>
        </w:tc>
        <w:tc>
          <w:tcPr>
            <w:tcW w:w="992" w:type="dxa"/>
            <w:shd w:val="clear" w:color="auto" w:fill="auto"/>
            <w:vAlign w:val="center"/>
          </w:tcPr>
          <w:p w14:paraId="7EE5AB72" w14:textId="77777777" w:rsidR="00D711AF"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810</w:t>
            </w:r>
          </w:p>
        </w:tc>
        <w:tc>
          <w:tcPr>
            <w:tcW w:w="993" w:type="dxa"/>
            <w:vMerge/>
            <w:shd w:val="clear" w:color="auto" w:fill="auto"/>
            <w:vAlign w:val="center"/>
          </w:tcPr>
          <w:p w14:paraId="4BEF3464"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32B9C376" w14:textId="77777777" w:rsidR="00D711AF" w:rsidRPr="00C50BC8" w:rsidRDefault="00D711AF" w:rsidP="00D711AF">
            <w:pPr>
              <w:tabs>
                <w:tab w:val="left" w:pos="426"/>
              </w:tabs>
              <w:spacing w:line="240" w:lineRule="auto"/>
              <w:rPr>
                <w:rFonts w:ascii="Arial" w:hAnsi="Arial" w:cs="Arial"/>
                <w:color w:val="000000"/>
                <w:sz w:val="18"/>
                <w:szCs w:val="18"/>
              </w:rPr>
            </w:pPr>
            <w:r w:rsidRPr="00A7482A">
              <w:rPr>
                <w:rFonts w:ascii="Arial" w:hAnsi="Arial" w:cs="Arial"/>
                <w:color w:val="000000"/>
                <w:sz w:val="18"/>
                <w:szCs w:val="18"/>
              </w:rPr>
              <w:t xml:space="preserve">R$ </w:t>
            </w:r>
          </w:p>
        </w:tc>
      </w:tr>
      <w:tr w:rsidR="00D711AF" w:rsidRPr="00C50BC8" w14:paraId="0BCE6011" w14:textId="77777777" w:rsidTr="005343F0">
        <w:trPr>
          <w:cantSplit/>
          <w:trHeight w:val="291"/>
        </w:trPr>
        <w:tc>
          <w:tcPr>
            <w:tcW w:w="425" w:type="dxa"/>
            <w:vMerge/>
            <w:shd w:val="clear" w:color="auto" w:fill="auto"/>
            <w:vAlign w:val="center"/>
          </w:tcPr>
          <w:p w14:paraId="6F49C213"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7BA74F94"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5CA4EA8F"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3DC74B4A"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21A01978"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HRTB</w:t>
            </w:r>
          </w:p>
        </w:tc>
        <w:tc>
          <w:tcPr>
            <w:tcW w:w="709" w:type="dxa"/>
            <w:shd w:val="clear" w:color="auto" w:fill="auto"/>
            <w:vAlign w:val="center"/>
          </w:tcPr>
          <w:p w14:paraId="15FDE44B"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41,60</w:t>
            </w:r>
          </w:p>
        </w:tc>
        <w:tc>
          <w:tcPr>
            <w:tcW w:w="992" w:type="dxa"/>
            <w:shd w:val="clear" w:color="auto" w:fill="auto"/>
            <w:vAlign w:val="center"/>
          </w:tcPr>
          <w:p w14:paraId="482BC09A"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250</w:t>
            </w:r>
          </w:p>
        </w:tc>
        <w:tc>
          <w:tcPr>
            <w:tcW w:w="993" w:type="dxa"/>
            <w:vMerge/>
            <w:shd w:val="clear" w:color="auto" w:fill="auto"/>
            <w:vAlign w:val="center"/>
          </w:tcPr>
          <w:p w14:paraId="5188A5FE"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0254D725" w14:textId="77777777" w:rsidR="00D711AF" w:rsidRPr="00C50BC8" w:rsidRDefault="00D711AF" w:rsidP="00D711AF">
            <w:pPr>
              <w:tabs>
                <w:tab w:val="left" w:pos="426"/>
              </w:tabs>
              <w:spacing w:line="240" w:lineRule="auto"/>
              <w:rPr>
                <w:rFonts w:ascii="Arial" w:hAnsi="Arial" w:cs="Arial"/>
                <w:color w:val="000000"/>
                <w:sz w:val="18"/>
                <w:szCs w:val="18"/>
              </w:rPr>
            </w:pPr>
            <w:r w:rsidRPr="00A7482A">
              <w:rPr>
                <w:rFonts w:ascii="Arial" w:hAnsi="Arial" w:cs="Arial"/>
                <w:color w:val="000000"/>
                <w:sz w:val="18"/>
                <w:szCs w:val="18"/>
              </w:rPr>
              <w:t xml:space="preserve">R$ </w:t>
            </w:r>
          </w:p>
        </w:tc>
      </w:tr>
      <w:tr w:rsidR="00D711AF" w:rsidRPr="00C50BC8" w14:paraId="35583245" w14:textId="77777777" w:rsidTr="005343F0">
        <w:trPr>
          <w:cantSplit/>
          <w:trHeight w:val="291"/>
        </w:trPr>
        <w:tc>
          <w:tcPr>
            <w:tcW w:w="425" w:type="dxa"/>
            <w:vMerge/>
            <w:shd w:val="clear" w:color="auto" w:fill="auto"/>
            <w:vAlign w:val="center"/>
          </w:tcPr>
          <w:p w14:paraId="07481372"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731EA769"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7A096220"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55067004"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7304362C" w14:textId="77777777" w:rsidR="00D711AF"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HRCO</w:t>
            </w:r>
          </w:p>
        </w:tc>
        <w:tc>
          <w:tcPr>
            <w:tcW w:w="709" w:type="dxa"/>
            <w:shd w:val="clear" w:color="auto" w:fill="auto"/>
            <w:vAlign w:val="center"/>
          </w:tcPr>
          <w:p w14:paraId="039F2555" w14:textId="77777777" w:rsidR="00D711AF"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41,60</w:t>
            </w:r>
          </w:p>
        </w:tc>
        <w:tc>
          <w:tcPr>
            <w:tcW w:w="992" w:type="dxa"/>
            <w:shd w:val="clear" w:color="auto" w:fill="auto"/>
            <w:vAlign w:val="center"/>
          </w:tcPr>
          <w:p w14:paraId="0B67DE5C" w14:textId="77777777" w:rsidR="00D711AF"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250</w:t>
            </w:r>
          </w:p>
        </w:tc>
        <w:tc>
          <w:tcPr>
            <w:tcW w:w="993" w:type="dxa"/>
            <w:vMerge/>
            <w:shd w:val="clear" w:color="auto" w:fill="auto"/>
            <w:vAlign w:val="center"/>
          </w:tcPr>
          <w:p w14:paraId="2ACA36E8"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2AA920B3" w14:textId="77777777" w:rsidR="00D711AF" w:rsidRPr="00C50BC8" w:rsidRDefault="00D711AF" w:rsidP="00D711AF">
            <w:pPr>
              <w:tabs>
                <w:tab w:val="left" w:pos="426"/>
              </w:tabs>
              <w:spacing w:line="240" w:lineRule="auto"/>
              <w:rPr>
                <w:rFonts w:ascii="Arial" w:hAnsi="Arial" w:cs="Arial"/>
                <w:color w:val="000000"/>
                <w:sz w:val="18"/>
                <w:szCs w:val="18"/>
              </w:rPr>
            </w:pPr>
            <w:r w:rsidRPr="00A7482A">
              <w:rPr>
                <w:rFonts w:ascii="Arial" w:hAnsi="Arial" w:cs="Arial"/>
                <w:color w:val="000000"/>
                <w:sz w:val="18"/>
                <w:szCs w:val="18"/>
              </w:rPr>
              <w:t xml:space="preserve">R$ </w:t>
            </w:r>
          </w:p>
        </w:tc>
      </w:tr>
      <w:tr w:rsidR="00D711AF" w:rsidRPr="00C50BC8" w14:paraId="086D1EB7" w14:textId="77777777" w:rsidTr="005343F0">
        <w:trPr>
          <w:cantSplit/>
          <w:trHeight w:val="281"/>
        </w:trPr>
        <w:tc>
          <w:tcPr>
            <w:tcW w:w="425" w:type="dxa"/>
            <w:vMerge/>
            <w:shd w:val="clear" w:color="auto" w:fill="auto"/>
            <w:vAlign w:val="center"/>
          </w:tcPr>
          <w:p w14:paraId="138D403C"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2CE5F5FF"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0D1AF3F5"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5E0DB9F2"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4FA35EBE"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HRIV</w:t>
            </w:r>
          </w:p>
        </w:tc>
        <w:tc>
          <w:tcPr>
            <w:tcW w:w="709" w:type="dxa"/>
            <w:shd w:val="clear" w:color="auto" w:fill="auto"/>
            <w:vAlign w:val="center"/>
          </w:tcPr>
          <w:p w14:paraId="49767318"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100</w:t>
            </w:r>
          </w:p>
        </w:tc>
        <w:tc>
          <w:tcPr>
            <w:tcW w:w="992" w:type="dxa"/>
            <w:shd w:val="clear" w:color="auto" w:fill="auto"/>
            <w:vAlign w:val="center"/>
          </w:tcPr>
          <w:p w14:paraId="602A31EA"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600</w:t>
            </w:r>
          </w:p>
        </w:tc>
        <w:tc>
          <w:tcPr>
            <w:tcW w:w="993" w:type="dxa"/>
            <w:vMerge/>
            <w:shd w:val="clear" w:color="auto" w:fill="auto"/>
            <w:vAlign w:val="center"/>
          </w:tcPr>
          <w:p w14:paraId="4DC9C1D0"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501D204E" w14:textId="77777777" w:rsidR="00D711AF" w:rsidRPr="00C50BC8" w:rsidRDefault="00D711AF" w:rsidP="00D711AF">
            <w:pPr>
              <w:tabs>
                <w:tab w:val="left" w:pos="426"/>
              </w:tabs>
              <w:spacing w:line="240" w:lineRule="auto"/>
              <w:rPr>
                <w:rFonts w:ascii="Arial" w:hAnsi="Arial" w:cs="Arial"/>
                <w:color w:val="000000"/>
                <w:sz w:val="18"/>
                <w:szCs w:val="18"/>
              </w:rPr>
            </w:pPr>
            <w:r w:rsidRPr="00A7482A">
              <w:rPr>
                <w:rFonts w:ascii="Arial" w:hAnsi="Arial" w:cs="Arial"/>
                <w:color w:val="000000"/>
                <w:sz w:val="18"/>
                <w:szCs w:val="18"/>
              </w:rPr>
              <w:t xml:space="preserve">R$ </w:t>
            </w:r>
          </w:p>
        </w:tc>
      </w:tr>
      <w:tr w:rsidR="00D711AF" w:rsidRPr="00C50BC8" w14:paraId="0B6B210F" w14:textId="77777777" w:rsidTr="005343F0">
        <w:tc>
          <w:tcPr>
            <w:tcW w:w="6379" w:type="dxa"/>
            <w:gridSpan w:val="6"/>
            <w:shd w:val="clear" w:color="auto" w:fill="DEEAF6"/>
            <w:vAlign w:val="bottom"/>
          </w:tcPr>
          <w:p w14:paraId="5D4005CE"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vAlign w:val="bottom"/>
          </w:tcPr>
          <w:p w14:paraId="7C2B99EE"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5.880</w:t>
            </w:r>
          </w:p>
        </w:tc>
        <w:tc>
          <w:tcPr>
            <w:tcW w:w="2552" w:type="dxa"/>
            <w:gridSpan w:val="2"/>
            <w:shd w:val="clear" w:color="auto" w:fill="DEEAF6"/>
            <w:vAlign w:val="bottom"/>
          </w:tcPr>
          <w:p w14:paraId="2FBD4775"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bookmarkEnd w:id="5"/>
    </w:tbl>
    <w:p w14:paraId="7D84F360" w14:textId="77777777" w:rsidR="00D711AF" w:rsidRDefault="00D711AF" w:rsidP="00D711AF">
      <w:pPr>
        <w:spacing w:line="240" w:lineRule="auto"/>
        <w:ind w:left="142"/>
        <w:jc w:val="both"/>
        <w:rPr>
          <w:rStyle w:val="markedcontent"/>
          <w:rFonts w:ascii="Arial" w:hAnsi="Arial" w:cs="Arial"/>
          <w:color w:val="FF0000"/>
        </w:rPr>
      </w:pP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09"/>
        <w:gridCol w:w="893"/>
        <w:gridCol w:w="709"/>
        <w:gridCol w:w="1134"/>
        <w:gridCol w:w="709"/>
        <w:gridCol w:w="992"/>
        <w:gridCol w:w="993"/>
        <w:gridCol w:w="1559"/>
      </w:tblGrid>
      <w:tr w:rsidR="00D711AF" w:rsidRPr="00C50BC8" w14:paraId="5BD7D3D5" w14:textId="77777777" w:rsidTr="005343F0">
        <w:trPr>
          <w:trHeight w:val="234"/>
        </w:trPr>
        <w:tc>
          <w:tcPr>
            <w:tcW w:w="9923" w:type="dxa"/>
            <w:gridSpan w:val="9"/>
            <w:shd w:val="clear" w:color="auto" w:fill="DEEAF6"/>
            <w:vAlign w:val="center"/>
          </w:tcPr>
          <w:p w14:paraId="53BB8485"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lastRenderedPageBreak/>
              <w:t xml:space="preserve">LOTE </w:t>
            </w:r>
            <w:r>
              <w:rPr>
                <w:rFonts w:ascii="Arial" w:hAnsi="Arial" w:cs="Arial"/>
                <w:b/>
                <w:bCs/>
                <w:color w:val="000000"/>
                <w:sz w:val="18"/>
                <w:szCs w:val="18"/>
              </w:rPr>
              <w:t>10</w:t>
            </w:r>
          </w:p>
        </w:tc>
      </w:tr>
      <w:tr w:rsidR="00D711AF" w:rsidRPr="00C50BC8" w14:paraId="117B7178" w14:textId="77777777" w:rsidTr="005343F0">
        <w:tc>
          <w:tcPr>
            <w:tcW w:w="425" w:type="dxa"/>
            <w:shd w:val="clear" w:color="auto" w:fill="DEEAF6"/>
            <w:vAlign w:val="center"/>
          </w:tcPr>
          <w:p w14:paraId="01E67357" w14:textId="77777777" w:rsidR="00D711AF" w:rsidRPr="00C50BC8" w:rsidRDefault="00D711AF" w:rsidP="00D711AF">
            <w:pPr>
              <w:tabs>
                <w:tab w:val="left" w:pos="426"/>
              </w:tabs>
              <w:spacing w:line="240" w:lineRule="auto"/>
              <w:ind w:right="-109" w:hanging="104"/>
              <w:jc w:val="center"/>
              <w:rPr>
                <w:rFonts w:ascii="Arial" w:hAnsi="Arial" w:cs="Arial"/>
                <w:b/>
                <w:bCs/>
                <w:color w:val="000000"/>
                <w:sz w:val="18"/>
                <w:szCs w:val="18"/>
              </w:rPr>
            </w:pPr>
            <w:r w:rsidRPr="00C50BC8">
              <w:rPr>
                <w:rFonts w:ascii="Arial" w:hAnsi="Arial" w:cs="Arial"/>
                <w:b/>
                <w:bCs/>
                <w:color w:val="000000"/>
                <w:sz w:val="18"/>
                <w:szCs w:val="18"/>
              </w:rPr>
              <w:t>Item</w:t>
            </w:r>
          </w:p>
        </w:tc>
        <w:tc>
          <w:tcPr>
            <w:tcW w:w="2509" w:type="dxa"/>
            <w:shd w:val="clear" w:color="auto" w:fill="DEEAF6"/>
            <w:vAlign w:val="center"/>
          </w:tcPr>
          <w:p w14:paraId="00E385BC"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Descrição dos Produtos</w:t>
            </w:r>
          </w:p>
        </w:tc>
        <w:tc>
          <w:tcPr>
            <w:tcW w:w="893" w:type="dxa"/>
            <w:shd w:val="clear" w:color="auto" w:fill="DEEAF6"/>
            <w:vAlign w:val="center"/>
          </w:tcPr>
          <w:p w14:paraId="338E2876"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Código GMS </w:t>
            </w:r>
          </w:p>
        </w:tc>
        <w:tc>
          <w:tcPr>
            <w:tcW w:w="709" w:type="dxa"/>
            <w:shd w:val="clear" w:color="auto" w:fill="DEEAF6"/>
            <w:vAlign w:val="center"/>
          </w:tcPr>
          <w:p w14:paraId="6FB2F2F4" w14:textId="77777777" w:rsidR="00D711AF" w:rsidRPr="00C50BC8" w:rsidRDefault="00D711AF" w:rsidP="00D711AF">
            <w:pPr>
              <w:tabs>
                <w:tab w:val="left" w:pos="316"/>
              </w:tabs>
              <w:spacing w:line="240" w:lineRule="auto"/>
              <w:ind w:right="-103" w:hanging="110"/>
              <w:jc w:val="center"/>
              <w:rPr>
                <w:rFonts w:ascii="Arial" w:hAnsi="Arial" w:cs="Arial"/>
                <w:b/>
                <w:bCs/>
                <w:color w:val="000000"/>
                <w:sz w:val="18"/>
                <w:szCs w:val="18"/>
              </w:rPr>
            </w:pPr>
            <w:r w:rsidRPr="00C50BC8">
              <w:rPr>
                <w:rFonts w:ascii="Arial" w:hAnsi="Arial" w:cs="Arial"/>
                <w:b/>
                <w:bCs/>
                <w:color w:val="000000"/>
                <w:sz w:val="18"/>
                <w:szCs w:val="18"/>
              </w:rPr>
              <w:t>Código BR</w:t>
            </w:r>
          </w:p>
        </w:tc>
        <w:tc>
          <w:tcPr>
            <w:tcW w:w="1134" w:type="dxa"/>
            <w:shd w:val="clear" w:color="auto" w:fill="DEEAF6"/>
            <w:vAlign w:val="center"/>
          </w:tcPr>
          <w:p w14:paraId="3F1F5B43"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Unidades</w:t>
            </w:r>
          </w:p>
        </w:tc>
        <w:tc>
          <w:tcPr>
            <w:tcW w:w="709" w:type="dxa"/>
            <w:shd w:val="clear" w:color="auto" w:fill="DEEAF6"/>
            <w:vAlign w:val="center"/>
          </w:tcPr>
          <w:p w14:paraId="30FCE8B1"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CMM</w:t>
            </w:r>
          </w:p>
        </w:tc>
        <w:tc>
          <w:tcPr>
            <w:tcW w:w="992" w:type="dxa"/>
            <w:shd w:val="clear" w:color="auto" w:fill="DEEAF6"/>
            <w:vAlign w:val="center"/>
          </w:tcPr>
          <w:p w14:paraId="71778F7C"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Previsão 6 Meses</w:t>
            </w:r>
          </w:p>
        </w:tc>
        <w:tc>
          <w:tcPr>
            <w:tcW w:w="993" w:type="dxa"/>
            <w:shd w:val="clear" w:color="auto" w:fill="DEEAF6"/>
            <w:vAlign w:val="center"/>
          </w:tcPr>
          <w:p w14:paraId="12C8894D"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Unitário</w:t>
            </w:r>
          </w:p>
        </w:tc>
        <w:tc>
          <w:tcPr>
            <w:tcW w:w="1559" w:type="dxa"/>
            <w:shd w:val="clear" w:color="auto" w:fill="DEEAF6"/>
            <w:vAlign w:val="center"/>
          </w:tcPr>
          <w:p w14:paraId="32480F30"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Mensal</w:t>
            </w:r>
          </w:p>
        </w:tc>
      </w:tr>
      <w:tr w:rsidR="00D711AF" w:rsidRPr="00C50BC8" w14:paraId="4D0306E8" w14:textId="77777777" w:rsidTr="005343F0">
        <w:trPr>
          <w:cantSplit/>
          <w:trHeight w:val="273"/>
        </w:trPr>
        <w:tc>
          <w:tcPr>
            <w:tcW w:w="425" w:type="dxa"/>
            <w:vMerge w:val="restart"/>
            <w:shd w:val="clear" w:color="auto" w:fill="auto"/>
            <w:vAlign w:val="center"/>
          </w:tcPr>
          <w:p w14:paraId="47BCB194"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1</w:t>
            </w:r>
          </w:p>
        </w:tc>
        <w:tc>
          <w:tcPr>
            <w:tcW w:w="2509" w:type="dxa"/>
            <w:vMerge w:val="restart"/>
            <w:shd w:val="clear" w:color="auto" w:fill="auto"/>
            <w:vAlign w:val="center"/>
          </w:tcPr>
          <w:p w14:paraId="2CF56251" w14:textId="77777777" w:rsidR="00D711AF" w:rsidRPr="00FA4456" w:rsidRDefault="00D711AF" w:rsidP="00D711AF">
            <w:pPr>
              <w:tabs>
                <w:tab w:val="left" w:pos="426"/>
              </w:tabs>
              <w:spacing w:line="240" w:lineRule="auto"/>
              <w:jc w:val="both"/>
              <w:rPr>
                <w:rFonts w:ascii="Arial" w:hAnsi="Arial" w:cs="Arial"/>
                <w:b/>
                <w:bCs/>
                <w:color w:val="000000"/>
                <w:sz w:val="18"/>
                <w:szCs w:val="18"/>
              </w:rPr>
            </w:pPr>
            <w:r w:rsidRPr="00E06708">
              <w:rPr>
                <w:rFonts w:ascii="Arial" w:hAnsi="Arial" w:cs="Arial"/>
                <w:color w:val="000000"/>
                <w:sz w:val="18"/>
                <w:szCs w:val="18"/>
              </w:rPr>
              <w:t>Clonidina, Cloridrato, 0,1 mg, Comprimido Blister, VIA DE ADMINISTRAÇÃO: Oral, UNID. DE MEDIDA: Unitário.</w:t>
            </w:r>
          </w:p>
        </w:tc>
        <w:tc>
          <w:tcPr>
            <w:tcW w:w="893" w:type="dxa"/>
            <w:vMerge w:val="restart"/>
            <w:shd w:val="clear" w:color="auto" w:fill="auto"/>
            <w:textDirection w:val="btLr"/>
            <w:vAlign w:val="center"/>
          </w:tcPr>
          <w:p w14:paraId="5CC99850" w14:textId="77777777" w:rsidR="00D711AF" w:rsidRPr="00C50BC8" w:rsidRDefault="00D711AF" w:rsidP="00D711AF">
            <w:pPr>
              <w:tabs>
                <w:tab w:val="left" w:pos="426"/>
              </w:tabs>
              <w:spacing w:line="240" w:lineRule="auto"/>
              <w:ind w:right="-113" w:hanging="112"/>
              <w:jc w:val="center"/>
              <w:rPr>
                <w:rFonts w:ascii="Arial" w:hAnsi="Arial" w:cs="Arial"/>
                <w:b/>
                <w:bCs/>
                <w:color w:val="000000"/>
                <w:sz w:val="18"/>
                <w:szCs w:val="18"/>
              </w:rPr>
            </w:pPr>
            <w:r>
              <w:rPr>
                <w:rFonts w:ascii="Arial" w:hAnsi="Arial" w:cs="Arial"/>
                <w:sz w:val="18"/>
                <w:szCs w:val="18"/>
              </w:rPr>
              <w:t>6501-512</w:t>
            </w:r>
          </w:p>
        </w:tc>
        <w:tc>
          <w:tcPr>
            <w:tcW w:w="709" w:type="dxa"/>
            <w:vMerge w:val="restart"/>
            <w:shd w:val="clear" w:color="auto" w:fill="auto"/>
            <w:textDirection w:val="btLr"/>
            <w:vAlign w:val="center"/>
          </w:tcPr>
          <w:p w14:paraId="3CE51B91" w14:textId="77777777" w:rsidR="00D711AF" w:rsidRPr="00C50BC8" w:rsidRDefault="00D711AF" w:rsidP="00D711AF">
            <w:pPr>
              <w:tabs>
                <w:tab w:val="left" w:pos="426"/>
              </w:tabs>
              <w:spacing w:line="240" w:lineRule="auto"/>
              <w:ind w:right="-113" w:hanging="112"/>
              <w:jc w:val="center"/>
              <w:rPr>
                <w:rFonts w:ascii="Arial" w:hAnsi="Arial" w:cs="Arial"/>
                <w:color w:val="000000"/>
                <w:sz w:val="18"/>
                <w:szCs w:val="18"/>
              </w:rPr>
            </w:pPr>
            <w:r>
              <w:rPr>
                <w:rFonts w:ascii="Arial" w:hAnsi="Arial" w:cs="Arial"/>
                <w:color w:val="000000"/>
                <w:sz w:val="18"/>
                <w:szCs w:val="18"/>
              </w:rPr>
              <w:t>0272043</w:t>
            </w:r>
          </w:p>
        </w:tc>
        <w:tc>
          <w:tcPr>
            <w:tcW w:w="1134" w:type="dxa"/>
            <w:shd w:val="clear" w:color="auto" w:fill="auto"/>
            <w:vAlign w:val="center"/>
          </w:tcPr>
          <w:p w14:paraId="3C5F4FBC" w14:textId="77777777" w:rsidR="00D711AF" w:rsidRPr="00C50BC8" w:rsidRDefault="00D711AF" w:rsidP="00D711AF">
            <w:pPr>
              <w:spacing w:line="240" w:lineRule="auto"/>
              <w:jc w:val="center"/>
              <w:rPr>
                <w:rFonts w:ascii="Arial" w:hAnsi="Arial" w:cs="Arial"/>
                <w:sz w:val="18"/>
                <w:szCs w:val="18"/>
              </w:rPr>
            </w:pPr>
            <w:r>
              <w:rPr>
                <w:rFonts w:ascii="Arial" w:hAnsi="Arial" w:cs="Arial"/>
                <w:sz w:val="18"/>
                <w:szCs w:val="18"/>
              </w:rPr>
              <w:t>HIWM</w:t>
            </w:r>
          </w:p>
        </w:tc>
        <w:tc>
          <w:tcPr>
            <w:tcW w:w="709" w:type="dxa"/>
            <w:shd w:val="clear" w:color="auto" w:fill="auto"/>
            <w:vAlign w:val="center"/>
          </w:tcPr>
          <w:p w14:paraId="2F82B2C5"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2,5</w:t>
            </w:r>
          </w:p>
        </w:tc>
        <w:tc>
          <w:tcPr>
            <w:tcW w:w="992" w:type="dxa"/>
            <w:shd w:val="clear" w:color="auto" w:fill="auto"/>
            <w:vAlign w:val="center"/>
          </w:tcPr>
          <w:p w14:paraId="4410F061"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15</w:t>
            </w:r>
          </w:p>
        </w:tc>
        <w:tc>
          <w:tcPr>
            <w:tcW w:w="993" w:type="dxa"/>
            <w:vMerge w:val="restart"/>
            <w:shd w:val="clear" w:color="auto" w:fill="auto"/>
            <w:vAlign w:val="center"/>
          </w:tcPr>
          <w:p w14:paraId="58E297A6"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R$</w:t>
            </w:r>
          </w:p>
        </w:tc>
        <w:tc>
          <w:tcPr>
            <w:tcW w:w="1559" w:type="dxa"/>
            <w:shd w:val="clear" w:color="auto" w:fill="auto"/>
            <w:vAlign w:val="center"/>
          </w:tcPr>
          <w:p w14:paraId="07E0900D"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0B8F3721" w14:textId="77777777" w:rsidTr="005343F0">
        <w:trPr>
          <w:cantSplit/>
          <w:trHeight w:val="291"/>
        </w:trPr>
        <w:tc>
          <w:tcPr>
            <w:tcW w:w="425" w:type="dxa"/>
            <w:vMerge/>
            <w:shd w:val="clear" w:color="auto" w:fill="auto"/>
            <w:vAlign w:val="center"/>
          </w:tcPr>
          <w:p w14:paraId="082CD75D"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3B4EBF89"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5716BFD0"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1EC96E9F"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30A59E5B"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HRG</w:t>
            </w:r>
          </w:p>
        </w:tc>
        <w:tc>
          <w:tcPr>
            <w:tcW w:w="709" w:type="dxa"/>
            <w:shd w:val="clear" w:color="auto" w:fill="auto"/>
            <w:vAlign w:val="center"/>
          </w:tcPr>
          <w:p w14:paraId="5CB8E5AB"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7,5</w:t>
            </w:r>
          </w:p>
        </w:tc>
        <w:tc>
          <w:tcPr>
            <w:tcW w:w="992" w:type="dxa"/>
            <w:shd w:val="clear" w:color="auto" w:fill="auto"/>
            <w:vAlign w:val="center"/>
          </w:tcPr>
          <w:p w14:paraId="3C4FBE71"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45</w:t>
            </w:r>
          </w:p>
        </w:tc>
        <w:tc>
          <w:tcPr>
            <w:tcW w:w="993" w:type="dxa"/>
            <w:vMerge/>
            <w:shd w:val="clear" w:color="auto" w:fill="auto"/>
            <w:vAlign w:val="center"/>
          </w:tcPr>
          <w:p w14:paraId="5A49CF6A"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5CA6F198"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22E3551A" w14:textId="77777777" w:rsidTr="005343F0">
        <w:trPr>
          <w:cantSplit/>
          <w:trHeight w:val="291"/>
        </w:trPr>
        <w:tc>
          <w:tcPr>
            <w:tcW w:w="425" w:type="dxa"/>
            <w:vMerge/>
            <w:shd w:val="clear" w:color="auto" w:fill="auto"/>
            <w:vAlign w:val="center"/>
          </w:tcPr>
          <w:p w14:paraId="1042977A"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65B9D66B"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2563C26E"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7F26BD97"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C443C93"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HRL</w:t>
            </w:r>
          </w:p>
        </w:tc>
        <w:tc>
          <w:tcPr>
            <w:tcW w:w="709" w:type="dxa"/>
            <w:shd w:val="clear" w:color="auto" w:fill="auto"/>
            <w:vAlign w:val="center"/>
          </w:tcPr>
          <w:p w14:paraId="30D48A7A"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233,33</w:t>
            </w:r>
          </w:p>
        </w:tc>
        <w:tc>
          <w:tcPr>
            <w:tcW w:w="992" w:type="dxa"/>
            <w:shd w:val="clear" w:color="auto" w:fill="auto"/>
            <w:vAlign w:val="center"/>
          </w:tcPr>
          <w:p w14:paraId="64D13133"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1.400</w:t>
            </w:r>
          </w:p>
        </w:tc>
        <w:tc>
          <w:tcPr>
            <w:tcW w:w="993" w:type="dxa"/>
            <w:vMerge/>
            <w:shd w:val="clear" w:color="auto" w:fill="auto"/>
            <w:vAlign w:val="center"/>
          </w:tcPr>
          <w:p w14:paraId="48596B49"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vAlign w:val="center"/>
          </w:tcPr>
          <w:p w14:paraId="2975AFBB"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6D008500" w14:textId="77777777" w:rsidTr="005343F0">
        <w:trPr>
          <w:cantSplit/>
          <w:trHeight w:val="291"/>
        </w:trPr>
        <w:tc>
          <w:tcPr>
            <w:tcW w:w="425" w:type="dxa"/>
            <w:vMerge/>
            <w:shd w:val="clear" w:color="auto" w:fill="auto"/>
            <w:vAlign w:val="center"/>
          </w:tcPr>
          <w:p w14:paraId="06449AD2"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10F40BA3"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7D6F192B"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2A25863A"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7C9B1F6E" w14:textId="77777777" w:rsidR="00D711AF"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HRNP</w:t>
            </w:r>
          </w:p>
        </w:tc>
        <w:tc>
          <w:tcPr>
            <w:tcW w:w="709" w:type="dxa"/>
            <w:shd w:val="clear" w:color="auto" w:fill="auto"/>
            <w:vAlign w:val="center"/>
          </w:tcPr>
          <w:p w14:paraId="6611C049" w14:textId="77777777" w:rsidR="00D711AF"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50</w:t>
            </w:r>
          </w:p>
        </w:tc>
        <w:tc>
          <w:tcPr>
            <w:tcW w:w="992" w:type="dxa"/>
            <w:shd w:val="clear" w:color="auto" w:fill="auto"/>
            <w:vAlign w:val="center"/>
          </w:tcPr>
          <w:p w14:paraId="520A9E24" w14:textId="77777777" w:rsidR="00D711AF"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300</w:t>
            </w:r>
          </w:p>
        </w:tc>
        <w:tc>
          <w:tcPr>
            <w:tcW w:w="993" w:type="dxa"/>
            <w:vMerge/>
            <w:shd w:val="clear" w:color="auto" w:fill="auto"/>
            <w:vAlign w:val="center"/>
          </w:tcPr>
          <w:p w14:paraId="7C619AF3"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47824E3E" w14:textId="77777777" w:rsidR="00D711AF" w:rsidRPr="00C50BC8" w:rsidRDefault="00D711AF" w:rsidP="00D711AF">
            <w:pPr>
              <w:tabs>
                <w:tab w:val="left" w:pos="426"/>
              </w:tabs>
              <w:spacing w:line="240" w:lineRule="auto"/>
              <w:rPr>
                <w:rFonts w:ascii="Arial" w:hAnsi="Arial" w:cs="Arial"/>
                <w:color w:val="000000"/>
                <w:sz w:val="18"/>
                <w:szCs w:val="18"/>
              </w:rPr>
            </w:pPr>
            <w:r w:rsidRPr="00D95758">
              <w:rPr>
                <w:rFonts w:ascii="Arial" w:hAnsi="Arial" w:cs="Arial"/>
                <w:color w:val="000000"/>
                <w:sz w:val="18"/>
                <w:szCs w:val="18"/>
              </w:rPr>
              <w:t xml:space="preserve">R$ </w:t>
            </w:r>
          </w:p>
        </w:tc>
      </w:tr>
      <w:tr w:rsidR="00D711AF" w:rsidRPr="00C50BC8" w14:paraId="66AF20DA" w14:textId="77777777" w:rsidTr="005343F0">
        <w:trPr>
          <w:cantSplit/>
          <w:trHeight w:val="291"/>
        </w:trPr>
        <w:tc>
          <w:tcPr>
            <w:tcW w:w="425" w:type="dxa"/>
            <w:vMerge/>
            <w:shd w:val="clear" w:color="auto" w:fill="auto"/>
            <w:vAlign w:val="center"/>
          </w:tcPr>
          <w:p w14:paraId="47FB4118"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0CFD055F"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61C3C435"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2E4B1606"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1198A5D2" w14:textId="77777777" w:rsidR="00D711AF"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HRS</w:t>
            </w:r>
          </w:p>
        </w:tc>
        <w:tc>
          <w:tcPr>
            <w:tcW w:w="709" w:type="dxa"/>
            <w:shd w:val="clear" w:color="auto" w:fill="auto"/>
            <w:vAlign w:val="center"/>
          </w:tcPr>
          <w:p w14:paraId="281E2143" w14:textId="77777777" w:rsidR="00D711AF"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50</w:t>
            </w:r>
          </w:p>
        </w:tc>
        <w:tc>
          <w:tcPr>
            <w:tcW w:w="992" w:type="dxa"/>
            <w:shd w:val="clear" w:color="auto" w:fill="auto"/>
            <w:vAlign w:val="center"/>
          </w:tcPr>
          <w:p w14:paraId="26EED51E" w14:textId="77777777" w:rsidR="00D711AF"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300</w:t>
            </w:r>
          </w:p>
        </w:tc>
        <w:tc>
          <w:tcPr>
            <w:tcW w:w="993" w:type="dxa"/>
            <w:vMerge/>
            <w:shd w:val="clear" w:color="auto" w:fill="auto"/>
            <w:vAlign w:val="center"/>
          </w:tcPr>
          <w:p w14:paraId="3372A835"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50ABB798" w14:textId="77777777" w:rsidR="00D711AF" w:rsidRPr="00C50BC8" w:rsidRDefault="00D711AF" w:rsidP="00D711AF">
            <w:pPr>
              <w:tabs>
                <w:tab w:val="left" w:pos="426"/>
              </w:tabs>
              <w:spacing w:line="240" w:lineRule="auto"/>
              <w:rPr>
                <w:rFonts w:ascii="Arial" w:hAnsi="Arial" w:cs="Arial"/>
                <w:color w:val="000000"/>
                <w:sz w:val="18"/>
                <w:szCs w:val="18"/>
              </w:rPr>
            </w:pPr>
            <w:r w:rsidRPr="00D95758">
              <w:rPr>
                <w:rFonts w:ascii="Arial" w:hAnsi="Arial" w:cs="Arial"/>
                <w:color w:val="000000"/>
                <w:sz w:val="18"/>
                <w:szCs w:val="18"/>
              </w:rPr>
              <w:t xml:space="preserve">R$ </w:t>
            </w:r>
          </w:p>
        </w:tc>
      </w:tr>
      <w:tr w:rsidR="00D711AF" w:rsidRPr="00C50BC8" w14:paraId="70634D91" w14:textId="77777777" w:rsidTr="005343F0">
        <w:trPr>
          <w:cantSplit/>
          <w:trHeight w:val="291"/>
        </w:trPr>
        <w:tc>
          <w:tcPr>
            <w:tcW w:w="425" w:type="dxa"/>
            <w:vMerge/>
            <w:shd w:val="clear" w:color="auto" w:fill="auto"/>
            <w:vAlign w:val="center"/>
          </w:tcPr>
          <w:p w14:paraId="678C34D8"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08D420A8"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4CF58CDF"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32A1790"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00D6ACE8"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HZN</w:t>
            </w:r>
          </w:p>
        </w:tc>
        <w:tc>
          <w:tcPr>
            <w:tcW w:w="709" w:type="dxa"/>
            <w:shd w:val="clear" w:color="auto" w:fill="auto"/>
            <w:vAlign w:val="center"/>
          </w:tcPr>
          <w:p w14:paraId="46B3FF99"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116,25</w:t>
            </w:r>
          </w:p>
        </w:tc>
        <w:tc>
          <w:tcPr>
            <w:tcW w:w="992" w:type="dxa"/>
            <w:shd w:val="clear" w:color="auto" w:fill="auto"/>
            <w:vAlign w:val="center"/>
          </w:tcPr>
          <w:p w14:paraId="02616DB7"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698</w:t>
            </w:r>
          </w:p>
        </w:tc>
        <w:tc>
          <w:tcPr>
            <w:tcW w:w="993" w:type="dxa"/>
            <w:vMerge/>
            <w:shd w:val="clear" w:color="auto" w:fill="auto"/>
            <w:vAlign w:val="center"/>
          </w:tcPr>
          <w:p w14:paraId="6EBAC3BE"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0DF44E0F" w14:textId="77777777" w:rsidR="00D711AF" w:rsidRPr="00C50BC8" w:rsidRDefault="00D711AF" w:rsidP="00D711AF">
            <w:pPr>
              <w:tabs>
                <w:tab w:val="left" w:pos="426"/>
              </w:tabs>
              <w:spacing w:line="240" w:lineRule="auto"/>
              <w:rPr>
                <w:rFonts w:ascii="Arial" w:hAnsi="Arial" w:cs="Arial"/>
                <w:color w:val="000000"/>
                <w:sz w:val="18"/>
                <w:szCs w:val="18"/>
              </w:rPr>
            </w:pPr>
            <w:r w:rsidRPr="00D95758">
              <w:rPr>
                <w:rFonts w:ascii="Arial" w:hAnsi="Arial" w:cs="Arial"/>
                <w:color w:val="000000"/>
                <w:sz w:val="18"/>
                <w:szCs w:val="18"/>
              </w:rPr>
              <w:t xml:space="preserve">R$ </w:t>
            </w:r>
          </w:p>
        </w:tc>
      </w:tr>
      <w:tr w:rsidR="00D711AF" w:rsidRPr="00C50BC8" w14:paraId="69BCB96C" w14:textId="77777777" w:rsidTr="005343F0">
        <w:trPr>
          <w:cantSplit/>
          <w:trHeight w:val="291"/>
        </w:trPr>
        <w:tc>
          <w:tcPr>
            <w:tcW w:w="425" w:type="dxa"/>
            <w:vMerge/>
            <w:shd w:val="clear" w:color="auto" w:fill="auto"/>
            <w:vAlign w:val="center"/>
          </w:tcPr>
          <w:p w14:paraId="2CA3B5C1"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1F806D2E"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CE93CCE"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3ACE5C11"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19AEB89E"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HZS</w:t>
            </w:r>
          </w:p>
        </w:tc>
        <w:tc>
          <w:tcPr>
            <w:tcW w:w="709" w:type="dxa"/>
            <w:shd w:val="clear" w:color="auto" w:fill="auto"/>
            <w:vAlign w:val="center"/>
          </w:tcPr>
          <w:p w14:paraId="5EED40F7"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250</w:t>
            </w:r>
          </w:p>
        </w:tc>
        <w:tc>
          <w:tcPr>
            <w:tcW w:w="992" w:type="dxa"/>
            <w:shd w:val="clear" w:color="auto" w:fill="auto"/>
            <w:vAlign w:val="center"/>
          </w:tcPr>
          <w:p w14:paraId="4EE22D14"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1.500</w:t>
            </w:r>
          </w:p>
        </w:tc>
        <w:tc>
          <w:tcPr>
            <w:tcW w:w="993" w:type="dxa"/>
            <w:vMerge/>
            <w:shd w:val="clear" w:color="auto" w:fill="auto"/>
            <w:vAlign w:val="center"/>
          </w:tcPr>
          <w:p w14:paraId="55E840F0"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4A102DE0"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3EA9A831" w14:textId="77777777" w:rsidTr="005343F0">
        <w:trPr>
          <w:cantSplit/>
          <w:trHeight w:val="291"/>
        </w:trPr>
        <w:tc>
          <w:tcPr>
            <w:tcW w:w="425" w:type="dxa"/>
            <w:vMerge/>
            <w:shd w:val="clear" w:color="auto" w:fill="auto"/>
            <w:vAlign w:val="center"/>
          </w:tcPr>
          <w:p w14:paraId="08225647"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2854A6CE"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528FEB7A"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76497B76"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7C125D64" w14:textId="77777777" w:rsidR="00D711AF"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HRTB</w:t>
            </w:r>
          </w:p>
        </w:tc>
        <w:tc>
          <w:tcPr>
            <w:tcW w:w="709" w:type="dxa"/>
            <w:shd w:val="clear" w:color="auto" w:fill="auto"/>
            <w:vAlign w:val="center"/>
          </w:tcPr>
          <w:p w14:paraId="6795CB86"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16,66</w:t>
            </w:r>
          </w:p>
        </w:tc>
        <w:tc>
          <w:tcPr>
            <w:tcW w:w="992" w:type="dxa"/>
            <w:shd w:val="clear" w:color="auto" w:fill="auto"/>
            <w:vAlign w:val="center"/>
          </w:tcPr>
          <w:p w14:paraId="78ADB9CE"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993" w:type="dxa"/>
            <w:vMerge/>
            <w:shd w:val="clear" w:color="auto" w:fill="auto"/>
            <w:vAlign w:val="center"/>
          </w:tcPr>
          <w:p w14:paraId="3BBE03C8"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03A3D186" w14:textId="77777777" w:rsidR="00D711AF" w:rsidRPr="00C50BC8" w:rsidRDefault="00D711AF" w:rsidP="00D711AF">
            <w:pPr>
              <w:tabs>
                <w:tab w:val="left" w:pos="426"/>
              </w:tabs>
              <w:spacing w:line="240" w:lineRule="auto"/>
              <w:rPr>
                <w:rFonts w:ascii="Arial" w:hAnsi="Arial" w:cs="Arial"/>
                <w:color w:val="000000"/>
                <w:sz w:val="18"/>
                <w:szCs w:val="18"/>
              </w:rPr>
            </w:pPr>
          </w:p>
        </w:tc>
      </w:tr>
      <w:tr w:rsidR="00D711AF" w:rsidRPr="00C50BC8" w14:paraId="3F86D412" w14:textId="77777777" w:rsidTr="005343F0">
        <w:trPr>
          <w:cantSplit/>
          <w:trHeight w:val="281"/>
        </w:trPr>
        <w:tc>
          <w:tcPr>
            <w:tcW w:w="425" w:type="dxa"/>
            <w:vMerge/>
            <w:shd w:val="clear" w:color="auto" w:fill="auto"/>
            <w:vAlign w:val="center"/>
          </w:tcPr>
          <w:p w14:paraId="0DA64794"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p>
        </w:tc>
        <w:tc>
          <w:tcPr>
            <w:tcW w:w="2509" w:type="dxa"/>
            <w:vMerge/>
            <w:shd w:val="clear" w:color="auto" w:fill="auto"/>
            <w:vAlign w:val="center"/>
          </w:tcPr>
          <w:p w14:paraId="3F14C232" w14:textId="77777777" w:rsidR="00D711AF" w:rsidRPr="00C50BC8" w:rsidRDefault="00D711AF" w:rsidP="00D711AF">
            <w:pPr>
              <w:tabs>
                <w:tab w:val="left" w:pos="426"/>
              </w:tabs>
              <w:spacing w:line="240" w:lineRule="auto"/>
              <w:ind w:firstLine="37"/>
              <w:jc w:val="both"/>
              <w:rPr>
                <w:rFonts w:ascii="Arial" w:hAnsi="Arial" w:cs="Arial"/>
                <w:color w:val="000000"/>
                <w:sz w:val="18"/>
                <w:szCs w:val="18"/>
                <w:shd w:val="clear" w:color="auto" w:fill="FFFFFF"/>
              </w:rPr>
            </w:pPr>
          </w:p>
        </w:tc>
        <w:tc>
          <w:tcPr>
            <w:tcW w:w="893" w:type="dxa"/>
            <w:vMerge/>
            <w:shd w:val="clear" w:color="auto" w:fill="auto"/>
            <w:vAlign w:val="center"/>
          </w:tcPr>
          <w:p w14:paraId="1A6AD24E"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709" w:type="dxa"/>
            <w:vMerge/>
            <w:shd w:val="clear" w:color="auto" w:fill="auto"/>
            <w:vAlign w:val="center"/>
          </w:tcPr>
          <w:p w14:paraId="0F12C185" w14:textId="77777777" w:rsidR="00D711AF" w:rsidRPr="00C50BC8" w:rsidRDefault="00D711AF" w:rsidP="00D711AF">
            <w:pPr>
              <w:tabs>
                <w:tab w:val="left" w:pos="426"/>
              </w:tabs>
              <w:spacing w:line="240" w:lineRule="auto"/>
              <w:ind w:right="-113" w:hanging="112"/>
              <w:jc w:val="center"/>
              <w:rPr>
                <w:rStyle w:val="markedcontent"/>
                <w:rFonts w:ascii="Arial" w:hAnsi="Arial" w:cs="Arial"/>
                <w:sz w:val="18"/>
                <w:szCs w:val="18"/>
              </w:rPr>
            </w:pPr>
          </w:p>
        </w:tc>
        <w:tc>
          <w:tcPr>
            <w:tcW w:w="1134" w:type="dxa"/>
            <w:shd w:val="clear" w:color="auto" w:fill="auto"/>
            <w:vAlign w:val="center"/>
          </w:tcPr>
          <w:p w14:paraId="5D96D438" w14:textId="77777777" w:rsidR="00D711AF" w:rsidRPr="00C50BC8" w:rsidRDefault="00D711AF" w:rsidP="00D711AF">
            <w:pPr>
              <w:spacing w:line="240" w:lineRule="auto"/>
              <w:jc w:val="center"/>
              <w:rPr>
                <w:rStyle w:val="markedcontent"/>
                <w:rFonts w:ascii="Arial" w:hAnsi="Arial" w:cs="Arial"/>
                <w:sz w:val="18"/>
                <w:szCs w:val="18"/>
              </w:rPr>
            </w:pPr>
            <w:r>
              <w:rPr>
                <w:rStyle w:val="markedcontent"/>
                <w:rFonts w:ascii="Arial" w:hAnsi="Arial" w:cs="Arial"/>
                <w:sz w:val="18"/>
                <w:szCs w:val="18"/>
              </w:rPr>
              <w:t>HRCO</w:t>
            </w:r>
          </w:p>
        </w:tc>
        <w:tc>
          <w:tcPr>
            <w:tcW w:w="709" w:type="dxa"/>
            <w:shd w:val="clear" w:color="auto" w:fill="auto"/>
            <w:vAlign w:val="center"/>
          </w:tcPr>
          <w:p w14:paraId="7E585E6D" w14:textId="77777777" w:rsidR="00D711AF" w:rsidRPr="00C50BC8" w:rsidRDefault="00D711AF" w:rsidP="00D711AF">
            <w:pPr>
              <w:tabs>
                <w:tab w:val="left" w:pos="426"/>
              </w:tabs>
              <w:spacing w:line="240" w:lineRule="auto"/>
              <w:jc w:val="center"/>
              <w:rPr>
                <w:rFonts w:ascii="Arial" w:hAnsi="Arial" w:cs="Arial"/>
                <w:color w:val="4472C4"/>
                <w:sz w:val="18"/>
                <w:szCs w:val="18"/>
              </w:rPr>
            </w:pPr>
            <w:r>
              <w:rPr>
                <w:rFonts w:ascii="Arial" w:hAnsi="Arial" w:cs="Arial"/>
                <w:color w:val="4472C4"/>
                <w:sz w:val="18"/>
                <w:szCs w:val="18"/>
              </w:rPr>
              <w:t>16,66</w:t>
            </w:r>
          </w:p>
        </w:tc>
        <w:tc>
          <w:tcPr>
            <w:tcW w:w="992" w:type="dxa"/>
            <w:shd w:val="clear" w:color="auto" w:fill="auto"/>
            <w:vAlign w:val="center"/>
          </w:tcPr>
          <w:p w14:paraId="1F2B85FE"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100</w:t>
            </w:r>
          </w:p>
        </w:tc>
        <w:tc>
          <w:tcPr>
            <w:tcW w:w="993" w:type="dxa"/>
            <w:vMerge/>
            <w:shd w:val="clear" w:color="auto" w:fill="auto"/>
            <w:vAlign w:val="center"/>
          </w:tcPr>
          <w:p w14:paraId="63C027A1" w14:textId="77777777" w:rsidR="00D711AF" w:rsidRPr="00C50BC8" w:rsidRDefault="00D711AF" w:rsidP="00D711AF">
            <w:pPr>
              <w:tabs>
                <w:tab w:val="left" w:pos="426"/>
              </w:tabs>
              <w:spacing w:line="240" w:lineRule="auto"/>
              <w:rPr>
                <w:rFonts w:ascii="Arial" w:hAnsi="Arial" w:cs="Arial"/>
                <w:color w:val="000000"/>
                <w:sz w:val="18"/>
                <w:szCs w:val="18"/>
              </w:rPr>
            </w:pPr>
          </w:p>
        </w:tc>
        <w:tc>
          <w:tcPr>
            <w:tcW w:w="1559" w:type="dxa"/>
            <w:shd w:val="clear" w:color="auto" w:fill="auto"/>
          </w:tcPr>
          <w:p w14:paraId="5DBD3AD5" w14:textId="77777777" w:rsidR="00D711AF" w:rsidRPr="00C50BC8" w:rsidRDefault="00D711AF" w:rsidP="00D711AF">
            <w:pPr>
              <w:tabs>
                <w:tab w:val="left" w:pos="426"/>
              </w:tabs>
              <w:spacing w:line="240" w:lineRule="auto"/>
              <w:rPr>
                <w:rFonts w:ascii="Arial" w:hAnsi="Arial" w:cs="Arial"/>
                <w:color w:val="000000"/>
                <w:sz w:val="18"/>
                <w:szCs w:val="18"/>
              </w:rPr>
            </w:pPr>
            <w:r w:rsidRPr="00C50BC8">
              <w:rPr>
                <w:rFonts w:ascii="Arial" w:hAnsi="Arial" w:cs="Arial"/>
                <w:color w:val="000000"/>
                <w:sz w:val="18"/>
                <w:szCs w:val="18"/>
              </w:rPr>
              <w:t xml:space="preserve">R$ </w:t>
            </w:r>
          </w:p>
        </w:tc>
      </w:tr>
      <w:tr w:rsidR="00D711AF" w:rsidRPr="00C50BC8" w14:paraId="6A9E35EB" w14:textId="77777777" w:rsidTr="005343F0">
        <w:tc>
          <w:tcPr>
            <w:tcW w:w="6379" w:type="dxa"/>
            <w:gridSpan w:val="6"/>
            <w:shd w:val="clear" w:color="auto" w:fill="DEEAF6"/>
            <w:vAlign w:val="bottom"/>
          </w:tcPr>
          <w:p w14:paraId="32829673"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VALOR TOTAL DO LOTE</w:t>
            </w:r>
          </w:p>
        </w:tc>
        <w:tc>
          <w:tcPr>
            <w:tcW w:w="992" w:type="dxa"/>
            <w:shd w:val="clear" w:color="auto" w:fill="DEEAF6"/>
            <w:vAlign w:val="bottom"/>
          </w:tcPr>
          <w:p w14:paraId="56D2806F"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Pr>
                <w:rFonts w:ascii="Arial" w:hAnsi="Arial" w:cs="Arial"/>
                <w:b/>
                <w:bCs/>
                <w:color w:val="000000"/>
                <w:sz w:val="18"/>
                <w:szCs w:val="18"/>
              </w:rPr>
              <w:t>4.458</w:t>
            </w:r>
          </w:p>
        </w:tc>
        <w:tc>
          <w:tcPr>
            <w:tcW w:w="2552" w:type="dxa"/>
            <w:gridSpan w:val="2"/>
            <w:shd w:val="clear" w:color="auto" w:fill="DEEAF6"/>
            <w:vAlign w:val="bottom"/>
          </w:tcPr>
          <w:p w14:paraId="6496072D" w14:textId="77777777" w:rsidR="00D711AF" w:rsidRPr="00C50BC8" w:rsidRDefault="00D711AF" w:rsidP="00D711AF">
            <w:pPr>
              <w:tabs>
                <w:tab w:val="left" w:pos="426"/>
              </w:tabs>
              <w:spacing w:line="240" w:lineRule="auto"/>
              <w:jc w:val="center"/>
              <w:rPr>
                <w:rFonts w:ascii="Arial" w:hAnsi="Arial" w:cs="Arial"/>
                <w:b/>
                <w:bCs/>
                <w:color w:val="000000"/>
                <w:sz w:val="18"/>
                <w:szCs w:val="18"/>
              </w:rPr>
            </w:pPr>
            <w:r w:rsidRPr="00C50BC8">
              <w:rPr>
                <w:rFonts w:ascii="Arial" w:hAnsi="Arial" w:cs="Arial"/>
                <w:b/>
                <w:bCs/>
                <w:color w:val="000000"/>
                <w:sz w:val="18"/>
                <w:szCs w:val="18"/>
              </w:rPr>
              <w:t xml:space="preserve">R$ </w:t>
            </w:r>
          </w:p>
        </w:tc>
      </w:tr>
    </w:tbl>
    <w:p w14:paraId="5F400DE8" w14:textId="77777777" w:rsidR="00D711AF" w:rsidRPr="001E30E7" w:rsidRDefault="00D711AF" w:rsidP="007D4794">
      <w:pPr>
        <w:ind w:left="142"/>
        <w:jc w:val="both"/>
        <w:rPr>
          <w:rStyle w:val="markedcontent"/>
          <w:rFonts w:ascii="Arial" w:hAnsi="Arial" w:cs="Arial"/>
          <w:color w:val="FF0000"/>
        </w:rPr>
      </w:pPr>
    </w:p>
    <w:bookmarkEnd w:id="3"/>
    <w:p w14:paraId="1534E8F3" w14:textId="6F4BEBE1" w:rsidR="007D4794" w:rsidRPr="007D4794" w:rsidRDefault="007D4794" w:rsidP="007D4794">
      <w:pPr>
        <w:pStyle w:val="PargrafodaLista"/>
        <w:numPr>
          <w:ilvl w:val="1"/>
          <w:numId w:val="15"/>
        </w:numPr>
        <w:spacing w:after="0" w:line="240" w:lineRule="auto"/>
        <w:ind w:hanging="76"/>
        <w:jc w:val="both"/>
        <w:rPr>
          <w:rFonts w:ascii="Arial" w:hAnsi="Arial" w:cs="Arial"/>
          <w:b/>
          <w:bCs/>
          <w:sz w:val="20"/>
          <w:szCs w:val="20"/>
        </w:rPr>
      </w:pPr>
      <w:r w:rsidRPr="007D4794">
        <w:rPr>
          <w:rFonts w:ascii="Arial" w:hAnsi="Arial" w:cs="Arial"/>
          <w:b/>
          <w:bCs/>
          <w:sz w:val="20"/>
          <w:szCs w:val="20"/>
        </w:rPr>
        <w:t xml:space="preserve">ESPECIFICAÇÕES TÉCNICAS </w:t>
      </w: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76"/>
        <w:gridCol w:w="7797"/>
      </w:tblGrid>
      <w:tr w:rsidR="00D711AF" w:rsidRPr="00712A19" w14:paraId="017E5DD2" w14:textId="77777777" w:rsidTr="005343F0">
        <w:tc>
          <w:tcPr>
            <w:tcW w:w="750" w:type="dxa"/>
            <w:shd w:val="clear" w:color="auto" w:fill="DEEAF6"/>
          </w:tcPr>
          <w:p w14:paraId="55166340" w14:textId="77777777" w:rsidR="00D711AF" w:rsidRPr="00712A19" w:rsidRDefault="00D711AF" w:rsidP="00D711AF">
            <w:pPr>
              <w:spacing w:after="0" w:line="240" w:lineRule="auto"/>
              <w:jc w:val="center"/>
              <w:rPr>
                <w:rFonts w:ascii="Arial" w:hAnsi="Arial" w:cs="Arial"/>
                <w:b/>
                <w:bCs/>
                <w:sz w:val="18"/>
                <w:szCs w:val="18"/>
              </w:rPr>
            </w:pPr>
            <w:bookmarkStart w:id="6" w:name="_Hlk148692832"/>
            <w:bookmarkEnd w:id="4"/>
            <w:r w:rsidRPr="00712A19">
              <w:rPr>
                <w:rFonts w:ascii="Arial" w:hAnsi="Arial" w:cs="Arial"/>
                <w:b/>
                <w:bCs/>
                <w:sz w:val="18"/>
                <w:szCs w:val="18"/>
              </w:rPr>
              <w:t>LOTE</w:t>
            </w:r>
          </w:p>
        </w:tc>
        <w:tc>
          <w:tcPr>
            <w:tcW w:w="1376" w:type="dxa"/>
            <w:shd w:val="clear" w:color="auto" w:fill="DEEAF6"/>
          </w:tcPr>
          <w:p w14:paraId="56EA75E0" w14:textId="77777777" w:rsidR="00D711AF" w:rsidRPr="00712A19" w:rsidRDefault="00D711AF" w:rsidP="00D711AF">
            <w:pPr>
              <w:spacing w:after="0" w:line="240" w:lineRule="auto"/>
              <w:ind w:hanging="29"/>
              <w:jc w:val="center"/>
              <w:rPr>
                <w:rFonts w:ascii="Arial" w:hAnsi="Arial" w:cs="Arial"/>
                <w:b/>
                <w:bCs/>
                <w:sz w:val="18"/>
                <w:szCs w:val="18"/>
              </w:rPr>
            </w:pPr>
            <w:r w:rsidRPr="00712A19">
              <w:rPr>
                <w:rFonts w:ascii="Arial" w:hAnsi="Arial" w:cs="Arial"/>
                <w:b/>
                <w:bCs/>
                <w:sz w:val="18"/>
                <w:szCs w:val="18"/>
              </w:rPr>
              <w:t>GMS</w:t>
            </w:r>
          </w:p>
        </w:tc>
        <w:tc>
          <w:tcPr>
            <w:tcW w:w="7797" w:type="dxa"/>
            <w:shd w:val="clear" w:color="auto" w:fill="DEEAF6"/>
          </w:tcPr>
          <w:p w14:paraId="7BB8F43A" w14:textId="77777777" w:rsidR="00D711AF" w:rsidRPr="00712A19" w:rsidRDefault="00D711AF" w:rsidP="00D711AF">
            <w:pPr>
              <w:spacing w:after="0" w:line="240" w:lineRule="auto"/>
              <w:jc w:val="center"/>
              <w:rPr>
                <w:rFonts w:ascii="Arial" w:hAnsi="Arial" w:cs="Arial"/>
                <w:b/>
                <w:bCs/>
                <w:sz w:val="18"/>
                <w:szCs w:val="18"/>
              </w:rPr>
            </w:pPr>
            <w:r w:rsidRPr="00712A19">
              <w:rPr>
                <w:rFonts w:ascii="Arial" w:hAnsi="Arial" w:cs="Arial"/>
                <w:b/>
                <w:bCs/>
                <w:sz w:val="18"/>
                <w:szCs w:val="18"/>
              </w:rPr>
              <w:t>DESCRITIVO TÉCNICO</w:t>
            </w:r>
          </w:p>
        </w:tc>
      </w:tr>
      <w:tr w:rsidR="00D711AF" w:rsidRPr="00712A19" w14:paraId="6DC43AC8" w14:textId="77777777" w:rsidTr="005343F0">
        <w:tc>
          <w:tcPr>
            <w:tcW w:w="750" w:type="dxa"/>
            <w:shd w:val="clear" w:color="auto" w:fill="auto"/>
            <w:vAlign w:val="center"/>
          </w:tcPr>
          <w:p w14:paraId="67E1E16E" w14:textId="77777777" w:rsidR="00D711AF" w:rsidRPr="00712A19" w:rsidRDefault="00D711AF" w:rsidP="00D711AF">
            <w:pPr>
              <w:spacing w:after="0" w:line="240" w:lineRule="auto"/>
              <w:jc w:val="center"/>
              <w:rPr>
                <w:rFonts w:ascii="Arial" w:hAnsi="Arial" w:cs="Arial"/>
                <w:sz w:val="18"/>
                <w:szCs w:val="18"/>
              </w:rPr>
            </w:pPr>
          </w:p>
          <w:p w14:paraId="5F92363E"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1</w:t>
            </w:r>
          </w:p>
        </w:tc>
        <w:tc>
          <w:tcPr>
            <w:tcW w:w="1376" w:type="dxa"/>
            <w:shd w:val="clear" w:color="auto" w:fill="auto"/>
            <w:vAlign w:val="center"/>
          </w:tcPr>
          <w:p w14:paraId="0737C271"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6502-1175</w:t>
            </w:r>
          </w:p>
        </w:tc>
        <w:tc>
          <w:tcPr>
            <w:tcW w:w="7797" w:type="dxa"/>
            <w:shd w:val="clear" w:color="auto" w:fill="auto"/>
            <w:vAlign w:val="center"/>
          </w:tcPr>
          <w:p w14:paraId="012B1B55" w14:textId="77777777" w:rsidR="00D711AF" w:rsidRPr="00712A19" w:rsidRDefault="00D711AF" w:rsidP="00D711AF">
            <w:pPr>
              <w:spacing w:after="0" w:line="240" w:lineRule="auto"/>
              <w:jc w:val="both"/>
              <w:rPr>
                <w:rFonts w:ascii="Arial" w:hAnsi="Arial" w:cs="Arial"/>
                <w:sz w:val="18"/>
                <w:szCs w:val="18"/>
              </w:rPr>
            </w:pPr>
            <w:proofErr w:type="spellStart"/>
            <w:r w:rsidRPr="00712A19">
              <w:rPr>
                <w:rFonts w:ascii="Arial" w:hAnsi="Arial" w:cs="Arial"/>
                <w:sz w:val="18"/>
                <w:szCs w:val="18"/>
              </w:rPr>
              <w:t>Olanzapina</w:t>
            </w:r>
            <w:proofErr w:type="spellEnd"/>
            <w:r w:rsidRPr="00712A19">
              <w:rPr>
                <w:rFonts w:ascii="Arial" w:hAnsi="Arial" w:cs="Arial"/>
                <w:sz w:val="18"/>
                <w:szCs w:val="18"/>
              </w:rPr>
              <w:t>, 10 mg, Pó para solução injetável, Frasco-ampola, VIA DE ADMINISTRAÇÃO: Intramuscular, PORTARIA 344/98: C1, UNID. DE MEDIDA: Unitário</w:t>
            </w:r>
          </w:p>
        </w:tc>
      </w:tr>
      <w:tr w:rsidR="00D711AF" w:rsidRPr="00712A19" w14:paraId="0438708A" w14:textId="77777777" w:rsidTr="005343F0">
        <w:tc>
          <w:tcPr>
            <w:tcW w:w="750" w:type="dxa"/>
            <w:shd w:val="clear" w:color="auto" w:fill="auto"/>
            <w:vAlign w:val="center"/>
          </w:tcPr>
          <w:p w14:paraId="1C0FFF9F"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2</w:t>
            </w:r>
          </w:p>
        </w:tc>
        <w:tc>
          <w:tcPr>
            <w:tcW w:w="1376" w:type="dxa"/>
            <w:shd w:val="clear" w:color="auto" w:fill="auto"/>
            <w:vAlign w:val="center"/>
          </w:tcPr>
          <w:p w14:paraId="2CCE4A9C"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6501-3735</w:t>
            </w:r>
          </w:p>
        </w:tc>
        <w:tc>
          <w:tcPr>
            <w:tcW w:w="7797" w:type="dxa"/>
            <w:shd w:val="clear" w:color="auto" w:fill="auto"/>
            <w:vAlign w:val="center"/>
          </w:tcPr>
          <w:p w14:paraId="0110FFF8" w14:textId="77777777" w:rsidR="00D711AF" w:rsidRPr="00712A19" w:rsidRDefault="00D711AF" w:rsidP="00D711AF">
            <w:pPr>
              <w:spacing w:after="0" w:line="240" w:lineRule="auto"/>
              <w:jc w:val="both"/>
              <w:rPr>
                <w:rStyle w:val="markedcontent"/>
                <w:rFonts w:ascii="Arial" w:hAnsi="Arial" w:cs="Arial"/>
                <w:sz w:val="18"/>
                <w:szCs w:val="18"/>
              </w:rPr>
            </w:pPr>
            <w:proofErr w:type="spellStart"/>
            <w:r w:rsidRPr="00712A19">
              <w:rPr>
                <w:rFonts w:ascii="Arial" w:hAnsi="Arial" w:cs="Arial"/>
                <w:sz w:val="18"/>
                <w:szCs w:val="18"/>
              </w:rPr>
              <w:t>Acetilcisteína</w:t>
            </w:r>
            <w:proofErr w:type="spellEnd"/>
            <w:r w:rsidRPr="00712A19">
              <w:rPr>
                <w:rFonts w:ascii="Arial" w:hAnsi="Arial" w:cs="Arial"/>
                <w:sz w:val="18"/>
                <w:szCs w:val="18"/>
              </w:rPr>
              <w:t>, 20 mg/ml (Pediátrico), Xarope, Frasco, 120ml, Copo/Seringa Dosadora, VIA DE ADMINISTRAÇÃO: Oral, UNID. DE MEDIDA: Unitário</w:t>
            </w:r>
          </w:p>
        </w:tc>
      </w:tr>
      <w:tr w:rsidR="00D711AF" w:rsidRPr="00712A19" w14:paraId="6750129B" w14:textId="77777777" w:rsidTr="005343F0">
        <w:tc>
          <w:tcPr>
            <w:tcW w:w="750" w:type="dxa"/>
            <w:shd w:val="clear" w:color="auto" w:fill="auto"/>
            <w:vAlign w:val="center"/>
          </w:tcPr>
          <w:p w14:paraId="04420E64"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3</w:t>
            </w:r>
          </w:p>
        </w:tc>
        <w:tc>
          <w:tcPr>
            <w:tcW w:w="1376" w:type="dxa"/>
            <w:shd w:val="clear" w:color="auto" w:fill="auto"/>
            <w:vAlign w:val="center"/>
          </w:tcPr>
          <w:p w14:paraId="752ED066"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6501-3113</w:t>
            </w:r>
          </w:p>
        </w:tc>
        <w:tc>
          <w:tcPr>
            <w:tcW w:w="7797" w:type="dxa"/>
            <w:shd w:val="clear" w:color="auto" w:fill="auto"/>
            <w:vAlign w:val="center"/>
          </w:tcPr>
          <w:p w14:paraId="1FFDD138" w14:textId="77777777" w:rsidR="00D711AF" w:rsidRPr="00712A19" w:rsidRDefault="00D711AF" w:rsidP="00D711AF">
            <w:pPr>
              <w:spacing w:after="0" w:line="240" w:lineRule="auto"/>
              <w:jc w:val="both"/>
              <w:rPr>
                <w:rStyle w:val="markedcontent"/>
                <w:rFonts w:ascii="Arial" w:hAnsi="Arial" w:cs="Arial"/>
                <w:sz w:val="18"/>
                <w:szCs w:val="18"/>
              </w:rPr>
            </w:pPr>
            <w:r w:rsidRPr="00712A19">
              <w:rPr>
                <w:rFonts w:ascii="Arial" w:hAnsi="Arial" w:cs="Arial"/>
                <w:sz w:val="18"/>
                <w:szCs w:val="18"/>
              </w:rPr>
              <w:t xml:space="preserve">Complexo B - Tiamina (Vitamina B1) + Piridoxina (Vitamina B6) + Nicotinamida (Vitamina B3) + Riboflavina (Vitamina B2) + </w:t>
            </w:r>
            <w:proofErr w:type="spellStart"/>
            <w:r w:rsidRPr="00712A19">
              <w:rPr>
                <w:rFonts w:ascii="Arial" w:hAnsi="Arial" w:cs="Arial"/>
                <w:sz w:val="18"/>
                <w:szCs w:val="18"/>
              </w:rPr>
              <w:t>Dexpantenol</w:t>
            </w:r>
            <w:proofErr w:type="spellEnd"/>
            <w:r w:rsidRPr="00712A19">
              <w:rPr>
                <w:rFonts w:ascii="Arial" w:hAnsi="Arial" w:cs="Arial"/>
                <w:sz w:val="18"/>
                <w:szCs w:val="18"/>
              </w:rPr>
              <w:t xml:space="preserve"> / </w:t>
            </w:r>
            <w:proofErr w:type="spellStart"/>
            <w:r w:rsidRPr="00712A19">
              <w:rPr>
                <w:rFonts w:ascii="Arial" w:hAnsi="Arial" w:cs="Arial"/>
                <w:sz w:val="18"/>
                <w:szCs w:val="18"/>
              </w:rPr>
              <w:t>Pantotenato</w:t>
            </w:r>
            <w:proofErr w:type="spellEnd"/>
            <w:r w:rsidRPr="00712A19">
              <w:rPr>
                <w:rFonts w:ascii="Arial" w:hAnsi="Arial" w:cs="Arial"/>
                <w:sz w:val="18"/>
                <w:szCs w:val="18"/>
              </w:rPr>
              <w:t xml:space="preserve"> de cálcio (Vitamina B5) + Biotina (Vitamina B8), 3 a 5 mg + 2 a 3 mg + 10 a 20 mg + 2 a 3 mg + 3 mg + 0 a 0,25 mg/ml, Solução oral, Frasco gotejador, 20 ml, % DE VARIAÇÃO ACEITO (PARA CIMA) NA UNIDADE DE MEDIDA DA EMBALAGEM PRIMÁRIA: 50, VIA DE ADMINISTRAÇÃO: Oral, UNID. DE MEDIDA: Unitário</w:t>
            </w:r>
          </w:p>
        </w:tc>
      </w:tr>
      <w:tr w:rsidR="00D711AF" w:rsidRPr="00712A19" w14:paraId="2173880A" w14:textId="77777777" w:rsidTr="005343F0">
        <w:tc>
          <w:tcPr>
            <w:tcW w:w="750" w:type="dxa"/>
            <w:shd w:val="clear" w:color="auto" w:fill="auto"/>
            <w:vAlign w:val="center"/>
          </w:tcPr>
          <w:p w14:paraId="05E6A62B"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4</w:t>
            </w:r>
          </w:p>
        </w:tc>
        <w:tc>
          <w:tcPr>
            <w:tcW w:w="1376" w:type="dxa"/>
            <w:shd w:val="clear" w:color="auto" w:fill="auto"/>
            <w:vAlign w:val="center"/>
          </w:tcPr>
          <w:p w14:paraId="7C817BA3"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6501-266</w:t>
            </w:r>
          </w:p>
        </w:tc>
        <w:tc>
          <w:tcPr>
            <w:tcW w:w="7797" w:type="dxa"/>
            <w:shd w:val="clear" w:color="auto" w:fill="auto"/>
            <w:vAlign w:val="center"/>
          </w:tcPr>
          <w:p w14:paraId="0E710904" w14:textId="77777777" w:rsidR="00D711AF" w:rsidRPr="00712A19" w:rsidRDefault="00D711AF" w:rsidP="00D711AF">
            <w:pPr>
              <w:spacing w:after="0" w:line="240" w:lineRule="auto"/>
              <w:jc w:val="both"/>
              <w:rPr>
                <w:rStyle w:val="markedcontent"/>
                <w:rFonts w:ascii="Arial" w:hAnsi="Arial" w:cs="Arial"/>
                <w:sz w:val="18"/>
                <w:szCs w:val="18"/>
              </w:rPr>
            </w:pPr>
            <w:r w:rsidRPr="00712A19">
              <w:rPr>
                <w:rFonts w:ascii="Arial" w:hAnsi="Arial" w:cs="Arial"/>
                <w:sz w:val="18"/>
                <w:szCs w:val="18"/>
              </w:rPr>
              <w:t xml:space="preserve">Amoxicilina </w:t>
            </w:r>
            <w:proofErr w:type="spellStart"/>
            <w:r w:rsidRPr="00712A19">
              <w:rPr>
                <w:rFonts w:ascii="Arial" w:hAnsi="Arial" w:cs="Arial"/>
                <w:sz w:val="18"/>
                <w:szCs w:val="18"/>
              </w:rPr>
              <w:t>Triidratada</w:t>
            </w:r>
            <w:proofErr w:type="spellEnd"/>
            <w:r w:rsidRPr="00712A19">
              <w:rPr>
                <w:rFonts w:ascii="Arial" w:hAnsi="Arial" w:cs="Arial"/>
                <w:sz w:val="18"/>
                <w:szCs w:val="18"/>
              </w:rPr>
              <w:t>, 50 mg/ml, Pó para suspensão oral, Frasco, 150 ml, Copo/Seringa Dosadora, VIA DE ADMINISTRAÇÃO: Oral, UNID. DE MEDIDA: Unitário</w:t>
            </w:r>
          </w:p>
        </w:tc>
      </w:tr>
      <w:tr w:rsidR="00D711AF" w:rsidRPr="00712A19" w14:paraId="0936274C" w14:textId="77777777" w:rsidTr="005343F0">
        <w:tc>
          <w:tcPr>
            <w:tcW w:w="750" w:type="dxa"/>
            <w:shd w:val="clear" w:color="auto" w:fill="auto"/>
            <w:vAlign w:val="center"/>
          </w:tcPr>
          <w:p w14:paraId="6836BA34"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5</w:t>
            </w:r>
          </w:p>
        </w:tc>
        <w:tc>
          <w:tcPr>
            <w:tcW w:w="1376" w:type="dxa"/>
            <w:shd w:val="clear" w:color="auto" w:fill="auto"/>
            <w:vAlign w:val="center"/>
          </w:tcPr>
          <w:p w14:paraId="16923D2D"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6501-749</w:t>
            </w:r>
          </w:p>
        </w:tc>
        <w:tc>
          <w:tcPr>
            <w:tcW w:w="7797" w:type="dxa"/>
            <w:shd w:val="clear" w:color="auto" w:fill="auto"/>
            <w:vAlign w:val="center"/>
          </w:tcPr>
          <w:p w14:paraId="0341AA7D" w14:textId="77777777" w:rsidR="00D711AF" w:rsidRPr="00712A19" w:rsidRDefault="00D711AF" w:rsidP="00D711AF">
            <w:pPr>
              <w:spacing w:after="0" w:line="240" w:lineRule="auto"/>
              <w:jc w:val="both"/>
              <w:rPr>
                <w:rStyle w:val="markedcontent"/>
                <w:rFonts w:ascii="Arial" w:hAnsi="Arial" w:cs="Arial"/>
                <w:sz w:val="18"/>
                <w:szCs w:val="18"/>
              </w:rPr>
            </w:pPr>
            <w:proofErr w:type="spellStart"/>
            <w:r w:rsidRPr="00712A19">
              <w:rPr>
                <w:rFonts w:ascii="Arial" w:hAnsi="Arial" w:cs="Arial"/>
                <w:sz w:val="18"/>
                <w:szCs w:val="18"/>
              </w:rPr>
              <w:t>Enalapril</w:t>
            </w:r>
            <w:proofErr w:type="spellEnd"/>
            <w:r w:rsidRPr="00712A19">
              <w:rPr>
                <w:rFonts w:ascii="Arial" w:hAnsi="Arial" w:cs="Arial"/>
                <w:sz w:val="18"/>
                <w:szCs w:val="18"/>
              </w:rPr>
              <w:t>, Maleato, 5 mg, Comprimido, Blister, VIA DE ADMINISTRAÇÃO: Oral, UNID. DE MEDIDA: Unitário</w:t>
            </w:r>
          </w:p>
        </w:tc>
      </w:tr>
      <w:tr w:rsidR="00D711AF" w:rsidRPr="00712A19" w14:paraId="295EB8C8" w14:textId="77777777" w:rsidTr="005343F0">
        <w:tc>
          <w:tcPr>
            <w:tcW w:w="750" w:type="dxa"/>
            <w:shd w:val="clear" w:color="auto" w:fill="auto"/>
            <w:vAlign w:val="center"/>
          </w:tcPr>
          <w:p w14:paraId="7D8E56B0"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6</w:t>
            </w:r>
          </w:p>
        </w:tc>
        <w:tc>
          <w:tcPr>
            <w:tcW w:w="1376" w:type="dxa"/>
            <w:shd w:val="clear" w:color="auto" w:fill="auto"/>
            <w:vAlign w:val="center"/>
          </w:tcPr>
          <w:p w14:paraId="58A0AB18"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6501-798</w:t>
            </w:r>
          </w:p>
        </w:tc>
        <w:tc>
          <w:tcPr>
            <w:tcW w:w="7797" w:type="dxa"/>
            <w:shd w:val="clear" w:color="auto" w:fill="auto"/>
            <w:vAlign w:val="center"/>
          </w:tcPr>
          <w:p w14:paraId="26D08A84" w14:textId="77777777" w:rsidR="00D711AF" w:rsidRPr="00712A19" w:rsidRDefault="00D711AF" w:rsidP="00D711AF">
            <w:pPr>
              <w:spacing w:after="0" w:line="240" w:lineRule="auto"/>
              <w:jc w:val="both"/>
              <w:rPr>
                <w:rFonts w:ascii="Arial" w:hAnsi="Arial" w:cs="Arial"/>
                <w:sz w:val="18"/>
                <w:szCs w:val="18"/>
              </w:rPr>
            </w:pPr>
            <w:proofErr w:type="spellStart"/>
            <w:r w:rsidRPr="00712A19">
              <w:rPr>
                <w:rFonts w:ascii="Arial" w:hAnsi="Arial" w:cs="Arial"/>
                <w:sz w:val="18"/>
                <w:szCs w:val="18"/>
              </w:rPr>
              <w:t>Isossorbida</w:t>
            </w:r>
            <w:proofErr w:type="spellEnd"/>
            <w:r w:rsidRPr="00712A19">
              <w:rPr>
                <w:rFonts w:ascii="Arial" w:hAnsi="Arial" w:cs="Arial"/>
                <w:sz w:val="18"/>
                <w:szCs w:val="18"/>
              </w:rPr>
              <w:t xml:space="preserve">, </w:t>
            </w:r>
            <w:proofErr w:type="spellStart"/>
            <w:r w:rsidRPr="00712A19">
              <w:rPr>
                <w:rFonts w:ascii="Arial" w:hAnsi="Arial" w:cs="Arial"/>
                <w:sz w:val="18"/>
                <w:szCs w:val="18"/>
              </w:rPr>
              <w:t>Dinitrato</w:t>
            </w:r>
            <w:proofErr w:type="spellEnd"/>
            <w:r w:rsidRPr="00712A19">
              <w:rPr>
                <w:rFonts w:ascii="Arial" w:hAnsi="Arial" w:cs="Arial"/>
                <w:sz w:val="18"/>
                <w:szCs w:val="18"/>
              </w:rPr>
              <w:t>, 10 mg, Comprimido, Blister, VIA DE ADMINISTRAÇÃO: Oral, UNID. DE MEDIDA: Unitário</w:t>
            </w:r>
          </w:p>
        </w:tc>
      </w:tr>
      <w:tr w:rsidR="00D711AF" w:rsidRPr="00712A19" w14:paraId="1FFD2930" w14:textId="77777777" w:rsidTr="005343F0">
        <w:trPr>
          <w:trHeight w:val="175"/>
        </w:trPr>
        <w:tc>
          <w:tcPr>
            <w:tcW w:w="750" w:type="dxa"/>
            <w:shd w:val="clear" w:color="auto" w:fill="auto"/>
            <w:vAlign w:val="center"/>
          </w:tcPr>
          <w:p w14:paraId="31E3876E"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7</w:t>
            </w:r>
          </w:p>
        </w:tc>
        <w:tc>
          <w:tcPr>
            <w:tcW w:w="1376" w:type="dxa"/>
            <w:shd w:val="clear" w:color="auto" w:fill="auto"/>
            <w:vAlign w:val="center"/>
          </w:tcPr>
          <w:p w14:paraId="00CF5856"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6501-1303</w:t>
            </w:r>
          </w:p>
        </w:tc>
        <w:tc>
          <w:tcPr>
            <w:tcW w:w="7797" w:type="dxa"/>
            <w:shd w:val="clear" w:color="auto" w:fill="auto"/>
            <w:vAlign w:val="center"/>
          </w:tcPr>
          <w:p w14:paraId="2D7C98C3" w14:textId="77777777" w:rsidR="00D711AF" w:rsidRPr="00712A19" w:rsidRDefault="00D711AF" w:rsidP="00D711AF">
            <w:pPr>
              <w:spacing w:after="0" w:line="240" w:lineRule="auto"/>
              <w:jc w:val="both"/>
              <w:rPr>
                <w:rFonts w:ascii="Arial" w:hAnsi="Arial" w:cs="Arial"/>
                <w:sz w:val="18"/>
                <w:szCs w:val="18"/>
              </w:rPr>
            </w:pPr>
            <w:r w:rsidRPr="00712A19">
              <w:rPr>
                <w:rFonts w:ascii="Arial" w:hAnsi="Arial" w:cs="Arial"/>
                <w:sz w:val="18"/>
                <w:szCs w:val="18"/>
              </w:rPr>
              <w:t>Fenilefrina, Cloridrato, 100 mg/ml (10%), Solução oftálmica, Frasco gotejador, 5 ml, VIA DE ADMINISTRAÇÃO: Oftálmica, UNID. DE MEDIDA: Unitário</w:t>
            </w:r>
          </w:p>
        </w:tc>
      </w:tr>
      <w:tr w:rsidR="00D711AF" w:rsidRPr="00712A19" w14:paraId="4B52E200" w14:textId="77777777" w:rsidTr="005343F0">
        <w:trPr>
          <w:trHeight w:val="175"/>
        </w:trPr>
        <w:tc>
          <w:tcPr>
            <w:tcW w:w="750" w:type="dxa"/>
            <w:shd w:val="clear" w:color="auto" w:fill="auto"/>
            <w:vAlign w:val="center"/>
          </w:tcPr>
          <w:p w14:paraId="4E21EC31"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8</w:t>
            </w:r>
          </w:p>
        </w:tc>
        <w:tc>
          <w:tcPr>
            <w:tcW w:w="1376" w:type="dxa"/>
            <w:shd w:val="clear" w:color="auto" w:fill="auto"/>
            <w:vAlign w:val="center"/>
          </w:tcPr>
          <w:p w14:paraId="066EFC84" w14:textId="77777777" w:rsidR="00D711AF" w:rsidRPr="00712A19" w:rsidRDefault="00D711AF" w:rsidP="00D711AF">
            <w:pPr>
              <w:spacing w:after="0" w:line="240" w:lineRule="auto"/>
              <w:jc w:val="center"/>
              <w:rPr>
                <w:rFonts w:ascii="Arial" w:hAnsi="Arial" w:cs="Arial"/>
                <w:sz w:val="18"/>
                <w:szCs w:val="18"/>
              </w:rPr>
            </w:pPr>
            <w:r w:rsidRPr="00712A19">
              <w:rPr>
                <w:rFonts w:ascii="Arial" w:hAnsi="Arial" w:cs="Arial"/>
                <w:sz w:val="18"/>
                <w:szCs w:val="18"/>
              </w:rPr>
              <w:t>6505-70970</w:t>
            </w:r>
          </w:p>
        </w:tc>
        <w:tc>
          <w:tcPr>
            <w:tcW w:w="7797" w:type="dxa"/>
            <w:shd w:val="clear" w:color="auto" w:fill="auto"/>
            <w:vAlign w:val="center"/>
          </w:tcPr>
          <w:p w14:paraId="6ADA148A" w14:textId="77777777" w:rsidR="00D711AF" w:rsidRPr="00712A19" w:rsidRDefault="00D711AF" w:rsidP="00D711AF">
            <w:pPr>
              <w:spacing w:after="0" w:line="240" w:lineRule="auto"/>
              <w:jc w:val="both"/>
              <w:rPr>
                <w:rFonts w:ascii="Arial" w:hAnsi="Arial" w:cs="Arial"/>
                <w:sz w:val="18"/>
                <w:szCs w:val="18"/>
              </w:rPr>
            </w:pPr>
            <w:r w:rsidRPr="00712A19">
              <w:rPr>
                <w:rFonts w:ascii="Arial" w:hAnsi="Arial" w:cs="Arial"/>
                <w:sz w:val="18"/>
                <w:szCs w:val="18"/>
              </w:rPr>
              <w:t xml:space="preserve">Nitrato de prata 1%, Solução Oftálmica, Frasco 2,5mL a 3,0 </w:t>
            </w:r>
            <w:proofErr w:type="spellStart"/>
            <w:r w:rsidRPr="00712A19">
              <w:rPr>
                <w:rFonts w:ascii="Arial" w:hAnsi="Arial" w:cs="Arial"/>
                <w:sz w:val="18"/>
                <w:szCs w:val="18"/>
              </w:rPr>
              <w:t>mL</w:t>
            </w:r>
            <w:proofErr w:type="spellEnd"/>
            <w:r w:rsidRPr="00712A19">
              <w:rPr>
                <w:rFonts w:ascii="Arial" w:hAnsi="Arial" w:cs="Arial"/>
                <w:sz w:val="18"/>
                <w:szCs w:val="18"/>
              </w:rPr>
              <w:t>, Via Oftálmica</w:t>
            </w:r>
          </w:p>
        </w:tc>
      </w:tr>
      <w:tr w:rsidR="00D711AF" w:rsidRPr="00712A19" w14:paraId="62A1AAAB" w14:textId="77777777" w:rsidTr="005343F0">
        <w:trPr>
          <w:trHeight w:val="175"/>
        </w:trPr>
        <w:tc>
          <w:tcPr>
            <w:tcW w:w="750" w:type="dxa"/>
            <w:shd w:val="clear" w:color="auto" w:fill="auto"/>
            <w:vAlign w:val="center"/>
          </w:tcPr>
          <w:p w14:paraId="45B4FB2F"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9</w:t>
            </w:r>
          </w:p>
        </w:tc>
        <w:tc>
          <w:tcPr>
            <w:tcW w:w="1376" w:type="dxa"/>
            <w:shd w:val="clear" w:color="auto" w:fill="auto"/>
            <w:vAlign w:val="center"/>
          </w:tcPr>
          <w:p w14:paraId="4B15041A"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6501-513</w:t>
            </w:r>
          </w:p>
        </w:tc>
        <w:tc>
          <w:tcPr>
            <w:tcW w:w="7797" w:type="dxa"/>
            <w:shd w:val="clear" w:color="auto" w:fill="auto"/>
            <w:vAlign w:val="center"/>
          </w:tcPr>
          <w:p w14:paraId="004B44F9" w14:textId="77777777" w:rsidR="00D711AF" w:rsidRPr="00712A19" w:rsidRDefault="00D711AF" w:rsidP="00D711AF">
            <w:pPr>
              <w:spacing w:after="0" w:line="240" w:lineRule="auto"/>
              <w:jc w:val="both"/>
              <w:rPr>
                <w:rFonts w:ascii="Arial" w:hAnsi="Arial" w:cs="Arial"/>
                <w:sz w:val="18"/>
                <w:szCs w:val="18"/>
              </w:rPr>
            </w:pPr>
            <w:r w:rsidRPr="00E06708">
              <w:rPr>
                <w:rFonts w:ascii="Arial" w:hAnsi="Arial" w:cs="Arial"/>
                <w:color w:val="000000"/>
                <w:sz w:val="18"/>
                <w:szCs w:val="18"/>
              </w:rPr>
              <w:t>Clonidina, Cloridrato, 0,15 mg, Comprimido Blister, VIA DE ADMINISTRAÇÃO: Oral, UNID. DE MEDIDA: Unitário.</w:t>
            </w:r>
          </w:p>
        </w:tc>
      </w:tr>
      <w:tr w:rsidR="00D711AF" w:rsidRPr="00712A19" w14:paraId="34572484" w14:textId="77777777" w:rsidTr="005343F0">
        <w:trPr>
          <w:trHeight w:val="175"/>
        </w:trPr>
        <w:tc>
          <w:tcPr>
            <w:tcW w:w="750" w:type="dxa"/>
            <w:shd w:val="clear" w:color="auto" w:fill="auto"/>
            <w:vAlign w:val="center"/>
          </w:tcPr>
          <w:p w14:paraId="6F1D5463"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10</w:t>
            </w:r>
          </w:p>
        </w:tc>
        <w:tc>
          <w:tcPr>
            <w:tcW w:w="1376" w:type="dxa"/>
            <w:shd w:val="clear" w:color="auto" w:fill="auto"/>
            <w:vAlign w:val="center"/>
          </w:tcPr>
          <w:p w14:paraId="533B4244" w14:textId="77777777" w:rsidR="00D711AF" w:rsidRPr="00712A19" w:rsidRDefault="00D711AF" w:rsidP="00D711AF">
            <w:pPr>
              <w:spacing w:after="0" w:line="240" w:lineRule="auto"/>
              <w:jc w:val="center"/>
              <w:rPr>
                <w:rFonts w:ascii="Arial" w:hAnsi="Arial" w:cs="Arial"/>
                <w:sz w:val="18"/>
                <w:szCs w:val="18"/>
              </w:rPr>
            </w:pPr>
            <w:r>
              <w:rPr>
                <w:rFonts w:ascii="Arial" w:hAnsi="Arial" w:cs="Arial"/>
                <w:sz w:val="18"/>
                <w:szCs w:val="18"/>
              </w:rPr>
              <w:t>6501-512</w:t>
            </w:r>
          </w:p>
        </w:tc>
        <w:tc>
          <w:tcPr>
            <w:tcW w:w="7797" w:type="dxa"/>
            <w:shd w:val="clear" w:color="auto" w:fill="auto"/>
            <w:vAlign w:val="center"/>
          </w:tcPr>
          <w:p w14:paraId="2369FE8D" w14:textId="77777777" w:rsidR="00D711AF" w:rsidRPr="00712A19" w:rsidRDefault="00D711AF" w:rsidP="00D711AF">
            <w:pPr>
              <w:spacing w:after="0" w:line="240" w:lineRule="auto"/>
              <w:jc w:val="both"/>
              <w:rPr>
                <w:rFonts w:ascii="Arial" w:hAnsi="Arial" w:cs="Arial"/>
                <w:sz w:val="18"/>
                <w:szCs w:val="18"/>
              </w:rPr>
            </w:pPr>
            <w:r w:rsidRPr="00E06708">
              <w:rPr>
                <w:rFonts w:ascii="Arial" w:hAnsi="Arial" w:cs="Arial"/>
                <w:color w:val="000000"/>
                <w:sz w:val="18"/>
                <w:szCs w:val="18"/>
              </w:rPr>
              <w:t>Clonidina, Cloridrato, 0,1 mg, Comprimido Blister, VIA DE ADMINISTRAÇÃO: Oral, UNID. DE MEDIDA: Unitário.</w:t>
            </w:r>
          </w:p>
        </w:tc>
      </w:tr>
      <w:bookmarkEnd w:id="6"/>
    </w:tbl>
    <w:p w14:paraId="17003F68" w14:textId="77777777" w:rsidR="007D4794" w:rsidRDefault="007D4794" w:rsidP="007D4794">
      <w:pPr>
        <w:pStyle w:val="Standard"/>
        <w:pBdr>
          <w:top w:val="none" w:sz="0" w:space="0" w:color="auto"/>
          <w:left w:val="none" w:sz="0" w:space="0" w:color="auto"/>
          <w:bottom w:val="none" w:sz="0" w:space="0" w:color="auto"/>
          <w:right w:val="none" w:sz="0" w:space="0" w:color="auto"/>
        </w:pBdr>
        <w:tabs>
          <w:tab w:val="left" w:pos="-3186"/>
          <w:tab w:val="left" w:pos="284"/>
        </w:tabs>
        <w:autoSpaceDN w:val="0"/>
        <w:spacing w:after="0"/>
        <w:jc w:val="both"/>
        <w:textAlignment w:val="auto"/>
        <w:rPr>
          <w:rStyle w:val="markedcontent"/>
          <w:rFonts w:ascii="Arial" w:hAnsi="Arial" w:cs="Arial"/>
          <w:sz w:val="20"/>
          <w:szCs w:val="20"/>
        </w:rPr>
      </w:pPr>
    </w:p>
    <w:p w14:paraId="35834C6A" w14:textId="7F8D4342" w:rsidR="000F3AA6" w:rsidRDefault="000F3AA6" w:rsidP="007D4794">
      <w:pPr>
        <w:pStyle w:val="Standard"/>
        <w:pBdr>
          <w:top w:val="none" w:sz="0" w:space="0" w:color="auto"/>
          <w:left w:val="none" w:sz="0" w:space="0" w:color="auto"/>
          <w:bottom w:val="none" w:sz="0" w:space="0" w:color="auto"/>
          <w:right w:val="none" w:sz="0" w:space="0" w:color="auto"/>
        </w:pBdr>
        <w:tabs>
          <w:tab w:val="left" w:pos="-3186"/>
          <w:tab w:val="left" w:pos="284"/>
        </w:tabs>
        <w:autoSpaceDN w:val="0"/>
        <w:spacing w:after="0"/>
        <w:ind w:left="284"/>
        <w:jc w:val="both"/>
        <w:textAlignment w:val="auto"/>
        <w:rPr>
          <w:sz w:val="20"/>
          <w:szCs w:val="20"/>
        </w:rPr>
      </w:pPr>
      <w:r w:rsidRPr="000F3AA6">
        <w:rPr>
          <w:rStyle w:val="markedcontent"/>
          <w:rFonts w:ascii="Arial" w:hAnsi="Arial" w:cs="Arial"/>
          <w:b/>
          <w:bCs/>
          <w:sz w:val="20"/>
          <w:szCs w:val="20"/>
        </w:rPr>
        <w:t>1.2.</w:t>
      </w:r>
      <w:r>
        <w:rPr>
          <w:rStyle w:val="markedcontent"/>
          <w:rFonts w:ascii="Arial" w:hAnsi="Arial" w:cs="Arial"/>
          <w:b/>
          <w:bCs/>
          <w:sz w:val="20"/>
          <w:szCs w:val="20"/>
        </w:rPr>
        <w:t>1</w:t>
      </w:r>
      <w:r w:rsidRPr="000F3AA6">
        <w:rPr>
          <w:rStyle w:val="markedcontent"/>
          <w:rFonts w:ascii="Arial" w:hAnsi="Arial" w:cs="Arial"/>
          <w:sz w:val="20"/>
          <w:szCs w:val="20"/>
        </w:rPr>
        <w:t xml:space="preserve"> O fornecedor descreverá o(s) medicamento(s) conforme a</w:t>
      </w:r>
      <w:r>
        <w:rPr>
          <w:sz w:val="20"/>
          <w:szCs w:val="20"/>
        </w:rPr>
        <w:t xml:space="preserve"> </w:t>
      </w:r>
      <w:r w:rsidRPr="000F3AA6">
        <w:rPr>
          <w:rStyle w:val="markedcontent"/>
          <w:rFonts w:ascii="Arial" w:hAnsi="Arial" w:cs="Arial"/>
          <w:sz w:val="20"/>
          <w:szCs w:val="20"/>
        </w:rPr>
        <w:t>Denominação Comum Brasileira (DCB) ou, na sua falta, a</w:t>
      </w:r>
      <w:r>
        <w:rPr>
          <w:sz w:val="20"/>
          <w:szCs w:val="20"/>
        </w:rPr>
        <w:t xml:space="preserve"> </w:t>
      </w:r>
      <w:r w:rsidRPr="000F3AA6">
        <w:rPr>
          <w:rStyle w:val="markedcontent"/>
          <w:rFonts w:ascii="Arial" w:hAnsi="Arial" w:cs="Arial"/>
          <w:sz w:val="20"/>
          <w:szCs w:val="20"/>
        </w:rPr>
        <w:t>Denominação Comum Internacional (DCI) (art. 3º da Lei Federal n.º</w:t>
      </w:r>
      <w:r>
        <w:rPr>
          <w:sz w:val="20"/>
          <w:szCs w:val="20"/>
        </w:rPr>
        <w:t xml:space="preserve"> </w:t>
      </w:r>
      <w:r w:rsidRPr="000F3AA6">
        <w:rPr>
          <w:rStyle w:val="markedcontent"/>
          <w:rFonts w:ascii="Arial" w:hAnsi="Arial" w:cs="Arial"/>
          <w:sz w:val="20"/>
          <w:szCs w:val="20"/>
        </w:rPr>
        <w:t>9.787/1999).</w:t>
      </w:r>
    </w:p>
    <w:p w14:paraId="0073B628" w14:textId="77777777" w:rsidR="000F3AA6" w:rsidRDefault="000F3AA6" w:rsidP="007D4794">
      <w:pPr>
        <w:spacing w:after="0" w:line="276" w:lineRule="auto"/>
        <w:ind w:left="284"/>
        <w:jc w:val="both"/>
        <w:rPr>
          <w:rStyle w:val="markedcontent"/>
          <w:rFonts w:ascii="Arial" w:hAnsi="Arial" w:cs="Arial"/>
          <w:sz w:val="20"/>
          <w:szCs w:val="20"/>
        </w:rPr>
      </w:pPr>
      <w:r w:rsidRPr="000F3AA6">
        <w:rPr>
          <w:rStyle w:val="markedcontent"/>
          <w:rFonts w:ascii="Arial" w:hAnsi="Arial" w:cs="Arial"/>
          <w:b/>
          <w:bCs/>
          <w:sz w:val="20"/>
          <w:szCs w:val="20"/>
        </w:rPr>
        <w:t>1.2.2</w:t>
      </w:r>
      <w:r>
        <w:rPr>
          <w:rStyle w:val="markedcontent"/>
          <w:rFonts w:ascii="Arial" w:hAnsi="Arial" w:cs="Arial"/>
          <w:sz w:val="20"/>
          <w:szCs w:val="20"/>
        </w:rPr>
        <w:t xml:space="preserve"> </w:t>
      </w:r>
      <w:r w:rsidRPr="000F3AA6">
        <w:rPr>
          <w:rStyle w:val="markedcontent"/>
          <w:rFonts w:ascii="Arial" w:hAnsi="Arial" w:cs="Arial"/>
          <w:sz w:val="20"/>
          <w:szCs w:val="20"/>
        </w:rPr>
        <w:t>O fornecedor deverá informar a concentração, a forma</w:t>
      </w:r>
      <w:r>
        <w:rPr>
          <w:sz w:val="20"/>
          <w:szCs w:val="20"/>
        </w:rPr>
        <w:t xml:space="preserve"> </w:t>
      </w:r>
      <w:r w:rsidRPr="000F3AA6">
        <w:rPr>
          <w:rStyle w:val="markedcontent"/>
          <w:rFonts w:ascii="Arial" w:hAnsi="Arial" w:cs="Arial"/>
          <w:sz w:val="20"/>
          <w:szCs w:val="20"/>
        </w:rPr>
        <w:t>farmacêutica, o fabricante e a marca sob a qual o(s) medicamento(s)</w:t>
      </w:r>
      <w:r>
        <w:rPr>
          <w:sz w:val="20"/>
          <w:szCs w:val="20"/>
        </w:rPr>
        <w:t xml:space="preserve"> </w:t>
      </w:r>
      <w:r w:rsidRPr="000F3AA6">
        <w:rPr>
          <w:rStyle w:val="markedcontent"/>
          <w:rFonts w:ascii="Arial" w:hAnsi="Arial" w:cs="Arial"/>
          <w:sz w:val="20"/>
          <w:szCs w:val="20"/>
        </w:rPr>
        <w:t>é(são) comercializado(s). No caso de medicamento(s) importado(s),</w:t>
      </w:r>
      <w:r>
        <w:rPr>
          <w:sz w:val="20"/>
          <w:szCs w:val="20"/>
        </w:rPr>
        <w:t xml:space="preserve"> </w:t>
      </w:r>
      <w:r w:rsidRPr="000F3AA6">
        <w:rPr>
          <w:rStyle w:val="markedcontent"/>
          <w:rFonts w:ascii="Arial" w:hAnsi="Arial" w:cs="Arial"/>
          <w:sz w:val="20"/>
          <w:szCs w:val="20"/>
        </w:rPr>
        <w:t xml:space="preserve">também deverá informar o país de origem </w:t>
      </w:r>
      <w:proofErr w:type="gramStart"/>
      <w:r w:rsidRPr="000F3AA6">
        <w:rPr>
          <w:rStyle w:val="markedcontent"/>
          <w:rFonts w:ascii="Arial" w:hAnsi="Arial" w:cs="Arial"/>
          <w:sz w:val="20"/>
          <w:szCs w:val="20"/>
        </w:rPr>
        <w:t>do mesmo</w:t>
      </w:r>
      <w:proofErr w:type="gramEnd"/>
      <w:r w:rsidRPr="000F3AA6">
        <w:rPr>
          <w:rStyle w:val="markedcontent"/>
          <w:rFonts w:ascii="Arial" w:hAnsi="Arial" w:cs="Arial"/>
          <w:sz w:val="20"/>
          <w:szCs w:val="20"/>
        </w:rPr>
        <w:t>.</w:t>
      </w:r>
    </w:p>
    <w:p w14:paraId="4CCC041C" w14:textId="77777777" w:rsidR="000F3AA6" w:rsidRDefault="000F3AA6" w:rsidP="007D4794">
      <w:pPr>
        <w:spacing w:after="0" w:line="276" w:lineRule="auto"/>
        <w:ind w:left="284"/>
        <w:jc w:val="both"/>
        <w:rPr>
          <w:sz w:val="20"/>
          <w:szCs w:val="20"/>
        </w:rPr>
      </w:pPr>
      <w:r>
        <w:rPr>
          <w:rStyle w:val="markedcontent"/>
          <w:rFonts w:ascii="Arial" w:hAnsi="Arial" w:cs="Arial"/>
          <w:sz w:val="20"/>
          <w:szCs w:val="20"/>
        </w:rPr>
        <w:t>1</w:t>
      </w:r>
      <w:r w:rsidRPr="000F3AA6">
        <w:rPr>
          <w:rStyle w:val="markedcontent"/>
          <w:rFonts w:ascii="Arial" w:hAnsi="Arial" w:cs="Arial"/>
          <w:b/>
          <w:bCs/>
          <w:sz w:val="20"/>
          <w:szCs w:val="20"/>
        </w:rPr>
        <w:t>.2.3</w:t>
      </w:r>
      <w:r w:rsidRPr="000F3AA6">
        <w:rPr>
          <w:rStyle w:val="markedcontent"/>
          <w:rFonts w:ascii="Arial" w:hAnsi="Arial" w:cs="Arial"/>
          <w:sz w:val="20"/>
          <w:szCs w:val="20"/>
        </w:rPr>
        <w:t xml:space="preserve"> O fornecedor deverá apresentar a cópia do certificado de</w:t>
      </w:r>
      <w:r>
        <w:rPr>
          <w:sz w:val="20"/>
          <w:szCs w:val="20"/>
        </w:rPr>
        <w:t xml:space="preserve"> </w:t>
      </w:r>
      <w:r w:rsidRPr="000F3AA6">
        <w:rPr>
          <w:rStyle w:val="markedcontent"/>
          <w:rFonts w:ascii="Arial" w:hAnsi="Arial" w:cs="Arial"/>
          <w:sz w:val="20"/>
          <w:szCs w:val="20"/>
        </w:rPr>
        <w:t>Registro do Produto ou de sua publicação no Diário Oficial da União,</w:t>
      </w:r>
      <w:r>
        <w:rPr>
          <w:sz w:val="20"/>
          <w:szCs w:val="20"/>
        </w:rPr>
        <w:t xml:space="preserve"> </w:t>
      </w:r>
      <w:r w:rsidRPr="000F3AA6">
        <w:rPr>
          <w:rStyle w:val="markedcontent"/>
          <w:rFonts w:ascii="Arial" w:hAnsi="Arial" w:cs="Arial"/>
          <w:sz w:val="20"/>
          <w:szCs w:val="20"/>
        </w:rPr>
        <w:t>podendo também apresentar o espelho do registro do produto</w:t>
      </w:r>
      <w:r>
        <w:rPr>
          <w:sz w:val="20"/>
          <w:szCs w:val="20"/>
        </w:rPr>
        <w:t xml:space="preserve"> </w:t>
      </w:r>
      <w:r w:rsidRPr="000F3AA6">
        <w:rPr>
          <w:rStyle w:val="markedcontent"/>
          <w:rFonts w:ascii="Arial" w:hAnsi="Arial" w:cs="Arial"/>
          <w:sz w:val="20"/>
          <w:szCs w:val="20"/>
        </w:rPr>
        <w:t>disponibilizado no site da Agência Nacional de Vigilância Sanitária -</w:t>
      </w:r>
      <w:r>
        <w:rPr>
          <w:sz w:val="20"/>
          <w:szCs w:val="20"/>
        </w:rPr>
        <w:t xml:space="preserve"> </w:t>
      </w:r>
      <w:r w:rsidRPr="000F3AA6">
        <w:rPr>
          <w:rStyle w:val="markedcontent"/>
          <w:rFonts w:ascii="Arial" w:hAnsi="Arial" w:cs="Arial"/>
          <w:sz w:val="20"/>
          <w:szCs w:val="20"/>
        </w:rPr>
        <w:t>ANVISA (art. 12º da Lei Federal nº 6.360/1976; art. 14º do Decreto</w:t>
      </w:r>
      <w:r>
        <w:rPr>
          <w:sz w:val="20"/>
          <w:szCs w:val="20"/>
        </w:rPr>
        <w:t xml:space="preserve"> </w:t>
      </w:r>
      <w:r w:rsidRPr="000F3AA6">
        <w:rPr>
          <w:rStyle w:val="markedcontent"/>
          <w:rFonts w:ascii="Arial" w:hAnsi="Arial" w:cs="Arial"/>
          <w:sz w:val="20"/>
          <w:szCs w:val="20"/>
        </w:rPr>
        <w:t xml:space="preserve">Federal nº </w:t>
      </w:r>
      <w:r w:rsidRPr="000F3AA6">
        <w:rPr>
          <w:rStyle w:val="markedcontent"/>
          <w:rFonts w:ascii="Arial" w:hAnsi="Arial" w:cs="Arial"/>
          <w:sz w:val="20"/>
          <w:szCs w:val="20"/>
        </w:rPr>
        <w:lastRenderedPageBreak/>
        <w:t>79.094/1977; art. 5º da Portaria do Ministério da Saúde n.º</w:t>
      </w:r>
      <w:r>
        <w:rPr>
          <w:sz w:val="20"/>
          <w:szCs w:val="20"/>
        </w:rPr>
        <w:t xml:space="preserve"> </w:t>
      </w:r>
      <w:r w:rsidRPr="000F3AA6">
        <w:rPr>
          <w:rStyle w:val="markedcontent"/>
          <w:rFonts w:ascii="Arial" w:hAnsi="Arial" w:cs="Arial"/>
          <w:sz w:val="20"/>
          <w:szCs w:val="20"/>
        </w:rPr>
        <w:t>2.814/1998, alterada pela Portaria Ministerial n.º 3.716/1998).</w:t>
      </w:r>
    </w:p>
    <w:p w14:paraId="061B9E7D" w14:textId="77777777" w:rsidR="000F3AA6" w:rsidRDefault="000F3AA6" w:rsidP="007D4794">
      <w:pPr>
        <w:spacing w:after="0" w:line="276" w:lineRule="auto"/>
        <w:ind w:left="284"/>
        <w:jc w:val="both"/>
        <w:rPr>
          <w:sz w:val="20"/>
          <w:szCs w:val="20"/>
        </w:rPr>
      </w:pPr>
      <w:r w:rsidRPr="000F3AA6">
        <w:rPr>
          <w:rStyle w:val="markedcontent"/>
          <w:rFonts w:ascii="Arial" w:hAnsi="Arial" w:cs="Arial"/>
          <w:b/>
          <w:bCs/>
          <w:sz w:val="20"/>
          <w:szCs w:val="20"/>
        </w:rPr>
        <w:t>1.2.</w:t>
      </w:r>
      <w:r>
        <w:rPr>
          <w:rStyle w:val="markedcontent"/>
          <w:rFonts w:ascii="Arial" w:hAnsi="Arial" w:cs="Arial"/>
          <w:b/>
          <w:bCs/>
          <w:sz w:val="20"/>
          <w:szCs w:val="20"/>
        </w:rPr>
        <w:t>3</w:t>
      </w:r>
      <w:r w:rsidRPr="000F3AA6">
        <w:rPr>
          <w:rStyle w:val="markedcontent"/>
          <w:rFonts w:ascii="Arial" w:hAnsi="Arial" w:cs="Arial"/>
          <w:b/>
          <w:bCs/>
          <w:sz w:val="20"/>
          <w:szCs w:val="20"/>
        </w:rPr>
        <w:t>.1</w:t>
      </w:r>
      <w:r w:rsidRPr="000F3AA6">
        <w:rPr>
          <w:rStyle w:val="markedcontent"/>
          <w:rFonts w:ascii="Arial" w:hAnsi="Arial" w:cs="Arial"/>
          <w:sz w:val="20"/>
          <w:szCs w:val="20"/>
        </w:rPr>
        <w:t xml:space="preserve"> Serão aceitos somente protocolos de revalidação caso</w:t>
      </w:r>
      <w:r>
        <w:rPr>
          <w:sz w:val="20"/>
          <w:szCs w:val="20"/>
        </w:rPr>
        <w:t xml:space="preserve"> </w:t>
      </w:r>
      <w:r w:rsidRPr="000F3AA6">
        <w:rPr>
          <w:rStyle w:val="markedcontent"/>
          <w:rFonts w:ascii="Arial" w:hAnsi="Arial" w:cs="Arial"/>
          <w:sz w:val="20"/>
          <w:szCs w:val="20"/>
        </w:rPr>
        <w:t>tenham sido protocolados em até 06 (seis) meses antes do seu</w:t>
      </w:r>
      <w:r>
        <w:rPr>
          <w:sz w:val="20"/>
          <w:szCs w:val="20"/>
        </w:rPr>
        <w:t xml:space="preserve"> </w:t>
      </w:r>
      <w:r w:rsidRPr="000F3AA6">
        <w:rPr>
          <w:rStyle w:val="markedcontent"/>
          <w:rFonts w:ascii="Arial" w:hAnsi="Arial" w:cs="Arial"/>
          <w:sz w:val="20"/>
          <w:szCs w:val="20"/>
        </w:rPr>
        <w:t>vencimento (art. 12º, § 6º da Lei Federal nº 6.360/1976).</w:t>
      </w:r>
    </w:p>
    <w:p w14:paraId="2C7B6C55" w14:textId="77777777" w:rsidR="000F3AA6" w:rsidRDefault="000F3AA6" w:rsidP="007D4794">
      <w:pPr>
        <w:spacing w:after="0" w:line="276" w:lineRule="auto"/>
        <w:ind w:left="284"/>
        <w:jc w:val="both"/>
        <w:rPr>
          <w:sz w:val="20"/>
          <w:szCs w:val="20"/>
        </w:rPr>
      </w:pPr>
      <w:r w:rsidRPr="000F3AA6">
        <w:rPr>
          <w:rStyle w:val="markedcontent"/>
          <w:rFonts w:ascii="Arial" w:hAnsi="Arial" w:cs="Arial"/>
          <w:b/>
          <w:bCs/>
          <w:sz w:val="20"/>
          <w:szCs w:val="20"/>
        </w:rPr>
        <w:t>1.2.4</w:t>
      </w:r>
      <w:r w:rsidRPr="000F3AA6">
        <w:rPr>
          <w:rStyle w:val="markedcontent"/>
          <w:rFonts w:ascii="Arial" w:hAnsi="Arial" w:cs="Arial"/>
          <w:sz w:val="20"/>
          <w:szCs w:val="20"/>
        </w:rPr>
        <w:t xml:space="preserve"> O fornecedor deverá apresentar cópia da(s) bula(s) completa(s)</w:t>
      </w:r>
      <w:r>
        <w:rPr>
          <w:sz w:val="20"/>
          <w:szCs w:val="20"/>
        </w:rPr>
        <w:t xml:space="preserve"> </w:t>
      </w:r>
      <w:r w:rsidRPr="000F3AA6">
        <w:rPr>
          <w:rStyle w:val="markedcontent"/>
          <w:rFonts w:ascii="Arial" w:hAnsi="Arial" w:cs="Arial"/>
          <w:sz w:val="20"/>
          <w:szCs w:val="20"/>
        </w:rPr>
        <w:t>e atualizada(s) do(s) medicamento(s) ofertado(s) conforme o registro</w:t>
      </w:r>
      <w:r>
        <w:rPr>
          <w:sz w:val="20"/>
          <w:szCs w:val="20"/>
        </w:rPr>
        <w:t xml:space="preserve"> </w:t>
      </w:r>
      <w:r w:rsidRPr="000F3AA6">
        <w:rPr>
          <w:rStyle w:val="markedcontent"/>
          <w:rFonts w:ascii="Arial" w:hAnsi="Arial" w:cs="Arial"/>
          <w:sz w:val="20"/>
          <w:szCs w:val="20"/>
        </w:rPr>
        <w:t>na ANVISA/MS.</w:t>
      </w:r>
    </w:p>
    <w:p w14:paraId="03D3EC69" w14:textId="77777777" w:rsidR="000F3AA6" w:rsidRDefault="000F3AA6" w:rsidP="007D4794">
      <w:pPr>
        <w:spacing w:after="0" w:line="276" w:lineRule="auto"/>
        <w:ind w:left="284"/>
        <w:jc w:val="both"/>
        <w:rPr>
          <w:sz w:val="20"/>
          <w:szCs w:val="20"/>
        </w:rPr>
      </w:pPr>
      <w:r w:rsidRPr="000F3AA6">
        <w:rPr>
          <w:rStyle w:val="markedcontent"/>
          <w:rFonts w:ascii="Arial" w:hAnsi="Arial" w:cs="Arial"/>
          <w:b/>
          <w:bCs/>
          <w:sz w:val="20"/>
          <w:szCs w:val="20"/>
        </w:rPr>
        <w:t>1.2.5</w:t>
      </w:r>
      <w:r w:rsidRPr="000F3AA6">
        <w:rPr>
          <w:rStyle w:val="markedcontent"/>
          <w:rFonts w:ascii="Arial" w:hAnsi="Arial" w:cs="Arial"/>
          <w:sz w:val="20"/>
          <w:szCs w:val="20"/>
        </w:rPr>
        <w:t xml:space="preserve"> O fornecedor deverá informar o(s) detentor(es) de registro(s) e</w:t>
      </w:r>
      <w:r>
        <w:rPr>
          <w:sz w:val="20"/>
          <w:szCs w:val="20"/>
        </w:rPr>
        <w:t xml:space="preserve"> </w:t>
      </w:r>
      <w:r w:rsidRPr="000F3AA6">
        <w:rPr>
          <w:rStyle w:val="markedcontent"/>
          <w:rFonts w:ascii="Arial" w:hAnsi="Arial" w:cs="Arial"/>
          <w:sz w:val="20"/>
          <w:szCs w:val="20"/>
        </w:rPr>
        <w:t>nome(s) comercial(ais) do(s) medicamento(s).</w:t>
      </w:r>
      <w:r>
        <w:rPr>
          <w:rStyle w:val="markedcontent"/>
          <w:rFonts w:ascii="Arial" w:hAnsi="Arial" w:cs="Arial"/>
          <w:sz w:val="20"/>
          <w:szCs w:val="20"/>
        </w:rPr>
        <w:t xml:space="preserve"> </w:t>
      </w:r>
      <w:r w:rsidRPr="000F3AA6">
        <w:rPr>
          <w:rStyle w:val="markedcontent"/>
          <w:rFonts w:ascii="Arial" w:hAnsi="Arial" w:cs="Arial"/>
          <w:sz w:val="20"/>
          <w:szCs w:val="20"/>
        </w:rPr>
        <w:t>Em se tratando de</w:t>
      </w:r>
      <w:r>
        <w:rPr>
          <w:sz w:val="20"/>
          <w:szCs w:val="20"/>
        </w:rPr>
        <w:t xml:space="preserve"> </w:t>
      </w:r>
      <w:r w:rsidRPr="000F3AA6">
        <w:rPr>
          <w:rStyle w:val="markedcontent"/>
          <w:rFonts w:ascii="Arial" w:hAnsi="Arial" w:cs="Arial"/>
          <w:sz w:val="20"/>
          <w:szCs w:val="20"/>
        </w:rPr>
        <w:t>medicamento(s) genérico(s), também deverá informar essa</w:t>
      </w:r>
      <w:r>
        <w:rPr>
          <w:sz w:val="20"/>
          <w:szCs w:val="20"/>
        </w:rPr>
        <w:t xml:space="preserve"> </w:t>
      </w:r>
      <w:r w:rsidRPr="000F3AA6">
        <w:rPr>
          <w:rStyle w:val="markedcontent"/>
          <w:rFonts w:ascii="Arial" w:hAnsi="Arial" w:cs="Arial"/>
          <w:sz w:val="20"/>
          <w:szCs w:val="20"/>
        </w:rPr>
        <w:t>condição.</w:t>
      </w:r>
    </w:p>
    <w:p w14:paraId="26C81B4D" w14:textId="77777777" w:rsidR="000F3AA6" w:rsidRDefault="000F3AA6" w:rsidP="007D4794">
      <w:pPr>
        <w:spacing w:after="0" w:line="276" w:lineRule="auto"/>
        <w:ind w:left="284"/>
        <w:jc w:val="both"/>
        <w:rPr>
          <w:sz w:val="20"/>
          <w:szCs w:val="20"/>
        </w:rPr>
      </w:pPr>
      <w:r w:rsidRPr="000F3AA6">
        <w:rPr>
          <w:rStyle w:val="markedcontent"/>
          <w:rFonts w:ascii="Arial" w:hAnsi="Arial" w:cs="Arial"/>
          <w:b/>
          <w:bCs/>
          <w:sz w:val="20"/>
          <w:szCs w:val="20"/>
        </w:rPr>
        <w:t>1.2.</w:t>
      </w:r>
      <w:r>
        <w:rPr>
          <w:rStyle w:val="markedcontent"/>
          <w:rFonts w:ascii="Arial" w:hAnsi="Arial" w:cs="Arial"/>
          <w:b/>
          <w:bCs/>
          <w:sz w:val="20"/>
          <w:szCs w:val="20"/>
        </w:rPr>
        <w:t>6</w:t>
      </w:r>
      <w:r w:rsidRPr="000F3AA6">
        <w:rPr>
          <w:rStyle w:val="markedcontent"/>
          <w:rFonts w:ascii="Arial" w:hAnsi="Arial" w:cs="Arial"/>
          <w:sz w:val="20"/>
          <w:szCs w:val="20"/>
        </w:rPr>
        <w:t xml:space="preserve"> O fornecedor deverá informar o(s) número(s) do(s) registro(s)</w:t>
      </w:r>
      <w:r>
        <w:rPr>
          <w:sz w:val="20"/>
          <w:szCs w:val="20"/>
        </w:rPr>
        <w:t xml:space="preserve"> </w:t>
      </w:r>
      <w:r w:rsidRPr="000F3AA6">
        <w:rPr>
          <w:rStyle w:val="markedcontent"/>
          <w:rFonts w:ascii="Arial" w:hAnsi="Arial" w:cs="Arial"/>
          <w:sz w:val="20"/>
          <w:szCs w:val="20"/>
        </w:rPr>
        <w:t>do(s) medicamento(s) cotado(s) no Ministério da Saúde.</w:t>
      </w:r>
    </w:p>
    <w:p w14:paraId="19F21AFF" w14:textId="77777777" w:rsidR="000F3AA6" w:rsidRDefault="000F3AA6" w:rsidP="007D4794">
      <w:pPr>
        <w:spacing w:after="0" w:line="276" w:lineRule="auto"/>
        <w:ind w:left="284"/>
        <w:jc w:val="both"/>
        <w:rPr>
          <w:sz w:val="20"/>
          <w:szCs w:val="20"/>
        </w:rPr>
      </w:pPr>
      <w:r w:rsidRPr="000F3AA6">
        <w:rPr>
          <w:rStyle w:val="markedcontent"/>
          <w:rFonts w:ascii="Arial" w:hAnsi="Arial" w:cs="Arial"/>
          <w:b/>
          <w:bCs/>
          <w:sz w:val="20"/>
          <w:szCs w:val="20"/>
        </w:rPr>
        <w:t>1.2.7</w:t>
      </w:r>
      <w:r w:rsidRPr="000F3AA6">
        <w:rPr>
          <w:rStyle w:val="markedcontent"/>
          <w:rFonts w:ascii="Arial" w:hAnsi="Arial" w:cs="Arial"/>
          <w:sz w:val="20"/>
          <w:szCs w:val="20"/>
        </w:rPr>
        <w:t xml:space="preserve"> No caso de medicamentos de notificação simplificada</w:t>
      </w:r>
      <w:r>
        <w:rPr>
          <w:sz w:val="20"/>
          <w:szCs w:val="20"/>
        </w:rPr>
        <w:t xml:space="preserve"> </w:t>
      </w:r>
      <w:r w:rsidRPr="000F3AA6">
        <w:rPr>
          <w:rStyle w:val="markedcontent"/>
          <w:rFonts w:ascii="Arial" w:hAnsi="Arial" w:cs="Arial"/>
          <w:sz w:val="20"/>
          <w:szCs w:val="20"/>
        </w:rPr>
        <w:t>constantes na RDC/ANVISA nº 199/2006 e suas atualizações, o</w:t>
      </w:r>
      <w:r>
        <w:rPr>
          <w:sz w:val="20"/>
          <w:szCs w:val="20"/>
        </w:rPr>
        <w:t xml:space="preserve"> </w:t>
      </w:r>
      <w:r w:rsidRPr="000F3AA6">
        <w:rPr>
          <w:rStyle w:val="markedcontent"/>
          <w:rFonts w:ascii="Arial" w:hAnsi="Arial" w:cs="Arial"/>
          <w:sz w:val="20"/>
          <w:szCs w:val="20"/>
        </w:rPr>
        <w:t>licitante deverá apresentar a notificação de registro válido junto à</w:t>
      </w:r>
      <w:r>
        <w:rPr>
          <w:sz w:val="20"/>
          <w:szCs w:val="20"/>
        </w:rPr>
        <w:t xml:space="preserve"> </w:t>
      </w:r>
      <w:r w:rsidRPr="000F3AA6">
        <w:rPr>
          <w:rStyle w:val="markedcontent"/>
          <w:rFonts w:ascii="Arial" w:hAnsi="Arial" w:cs="Arial"/>
          <w:sz w:val="20"/>
          <w:szCs w:val="20"/>
        </w:rPr>
        <w:t>ANVISA e a cópia do rótulo a fim de permitir a verificação das</w:t>
      </w:r>
      <w:r>
        <w:rPr>
          <w:sz w:val="20"/>
          <w:szCs w:val="20"/>
        </w:rPr>
        <w:t xml:space="preserve"> </w:t>
      </w:r>
      <w:r w:rsidRPr="000F3AA6">
        <w:rPr>
          <w:rStyle w:val="markedcontent"/>
          <w:rFonts w:ascii="Arial" w:hAnsi="Arial" w:cs="Arial"/>
          <w:sz w:val="20"/>
          <w:szCs w:val="20"/>
        </w:rPr>
        <w:t>características técnicas do produto.</w:t>
      </w:r>
    </w:p>
    <w:p w14:paraId="765772A3" w14:textId="0DF651D0" w:rsidR="00CB29BF" w:rsidRPr="000F3AA6" w:rsidRDefault="000F3AA6" w:rsidP="007D4794">
      <w:pPr>
        <w:spacing w:after="0" w:line="276" w:lineRule="auto"/>
        <w:ind w:left="284"/>
        <w:jc w:val="both"/>
        <w:rPr>
          <w:rFonts w:ascii="Arial" w:hAnsi="Arial" w:cs="Arial"/>
          <w:sz w:val="20"/>
          <w:szCs w:val="20"/>
        </w:rPr>
      </w:pPr>
      <w:r w:rsidRPr="000F3AA6">
        <w:rPr>
          <w:rStyle w:val="markedcontent"/>
          <w:rFonts w:ascii="Arial" w:hAnsi="Arial" w:cs="Arial"/>
          <w:b/>
          <w:bCs/>
          <w:sz w:val="20"/>
          <w:szCs w:val="20"/>
        </w:rPr>
        <w:t>1.2.8</w:t>
      </w:r>
      <w:r w:rsidRPr="000F3AA6">
        <w:rPr>
          <w:rStyle w:val="markedcontent"/>
          <w:rFonts w:ascii="Arial" w:hAnsi="Arial" w:cs="Arial"/>
          <w:sz w:val="20"/>
          <w:szCs w:val="20"/>
        </w:rPr>
        <w:t xml:space="preserve"> Todos os medicamentos devem ter impressos na embalagem</w:t>
      </w:r>
      <w:r w:rsidRPr="000F3AA6">
        <w:rPr>
          <w:sz w:val="20"/>
          <w:szCs w:val="20"/>
        </w:rPr>
        <w:t xml:space="preserve"> </w:t>
      </w:r>
      <w:r w:rsidRPr="000F3AA6">
        <w:rPr>
          <w:rStyle w:val="markedcontent"/>
          <w:rFonts w:ascii="Arial" w:hAnsi="Arial" w:cs="Arial"/>
          <w:sz w:val="20"/>
          <w:szCs w:val="20"/>
        </w:rPr>
        <w:t>primária e secundária as seguintes informações: identificação (nome,</w:t>
      </w:r>
      <w:r>
        <w:rPr>
          <w:sz w:val="20"/>
          <w:szCs w:val="20"/>
        </w:rPr>
        <w:t xml:space="preserve"> </w:t>
      </w:r>
      <w:r w:rsidRPr="000F3AA6">
        <w:rPr>
          <w:rStyle w:val="markedcontent"/>
          <w:rFonts w:ascii="Arial" w:hAnsi="Arial" w:cs="Arial"/>
          <w:sz w:val="20"/>
          <w:szCs w:val="20"/>
        </w:rPr>
        <w:t>concentração, volume, via de administração) procedência, data de fabricação, validade, lote e registro na ANVISA. Todos os</w:t>
      </w:r>
      <w:r w:rsidRPr="000F3AA6">
        <w:rPr>
          <w:sz w:val="20"/>
          <w:szCs w:val="20"/>
        </w:rPr>
        <w:t xml:space="preserve"> </w:t>
      </w:r>
      <w:r w:rsidRPr="000F3AA6">
        <w:rPr>
          <w:rStyle w:val="markedcontent"/>
          <w:rFonts w:ascii="Arial" w:hAnsi="Arial" w:cs="Arial"/>
          <w:sz w:val="20"/>
          <w:szCs w:val="20"/>
        </w:rPr>
        <w:t>medicamentos devem ser entregues com no mínimo 80% de seu</w:t>
      </w:r>
      <w:r w:rsidRPr="000F3AA6">
        <w:rPr>
          <w:sz w:val="20"/>
          <w:szCs w:val="20"/>
        </w:rPr>
        <w:t xml:space="preserve"> </w:t>
      </w:r>
      <w:r w:rsidRPr="000F3AA6">
        <w:rPr>
          <w:rStyle w:val="markedcontent"/>
          <w:rFonts w:ascii="Arial" w:hAnsi="Arial" w:cs="Arial"/>
          <w:sz w:val="20"/>
          <w:szCs w:val="20"/>
        </w:rPr>
        <w:t>prazo de validade vigente.</w:t>
      </w:r>
    </w:p>
    <w:p w14:paraId="5A5DC5E2" w14:textId="77777777" w:rsidR="00502BE6" w:rsidRPr="00502BE6" w:rsidRDefault="00502BE6" w:rsidP="007D4794">
      <w:pPr>
        <w:spacing w:after="0" w:line="276" w:lineRule="auto"/>
        <w:ind w:left="284"/>
        <w:jc w:val="both"/>
        <w:rPr>
          <w:rFonts w:ascii="Arial" w:hAnsi="Arial" w:cs="Arial"/>
          <w:sz w:val="18"/>
          <w:szCs w:val="18"/>
        </w:rPr>
      </w:pPr>
    </w:p>
    <w:p w14:paraId="53C3D5C6" w14:textId="4935FB01" w:rsidR="000F3AA6" w:rsidRPr="000F3AA6" w:rsidRDefault="000F3AA6" w:rsidP="007D4794">
      <w:pPr>
        <w:pStyle w:val="PargrafodaLista"/>
        <w:numPr>
          <w:ilvl w:val="1"/>
          <w:numId w:val="15"/>
        </w:numPr>
        <w:suppressAutoHyphens/>
        <w:spacing w:after="0" w:line="276" w:lineRule="auto"/>
        <w:ind w:left="284" w:firstLine="0"/>
        <w:jc w:val="both"/>
        <w:rPr>
          <w:rFonts w:ascii="Arial" w:hAnsi="Arial" w:cs="Arial"/>
          <w:sz w:val="20"/>
          <w:szCs w:val="20"/>
        </w:rPr>
      </w:pPr>
      <w:r w:rsidRPr="000F3AA6">
        <w:rPr>
          <w:rFonts w:ascii="Arial" w:hAnsi="Arial" w:cs="Arial"/>
          <w:b/>
          <w:color w:val="000000"/>
          <w:sz w:val="20"/>
          <w:szCs w:val="20"/>
        </w:rPr>
        <w:t>DO</w:t>
      </w:r>
      <w:r w:rsidR="00502BE6" w:rsidRPr="000F3AA6">
        <w:rPr>
          <w:rFonts w:ascii="Arial" w:hAnsi="Arial" w:cs="Arial"/>
          <w:b/>
          <w:color w:val="000000"/>
          <w:sz w:val="20"/>
          <w:szCs w:val="20"/>
        </w:rPr>
        <w:t xml:space="preserve"> FORNECIMENTO</w:t>
      </w:r>
    </w:p>
    <w:p w14:paraId="53EF45EB" w14:textId="1E57512F" w:rsidR="0099575F" w:rsidRPr="006E4FEE" w:rsidRDefault="0099575F" w:rsidP="007D4794">
      <w:pPr>
        <w:spacing w:after="0"/>
        <w:ind w:left="284"/>
        <w:jc w:val="both"/>
        <w:rPr>
          <w:rFonts w:ascii="Arial" w:hAnsi="Arial" w:cs="Arial"/>
          <w:sz w:val="20"/>
          <w:szCs w:val="20"/>
        </w:rPr>
      </w:pPr>
      <w:bookmarkStart w:id="7" w:name="_Hlk107233082"/>
      <w:r w:rsidRPr="006E4FEE">
        <w:rPr>
          <w:rFonts w:ascii="Arial" w:hAnsi="Arial" w:cs="Arial"/>
          <w:b/>
          <w:bCs/>
          <w:sz w:val="20"/>
          <w:szCs w:val="20"/>
        </w:rPr>
        <w:t>1.3.1</w:t>
      </w:r>
      <w:r w:rsidRPr="006E4FEE">
        <w:rPr>
          <w:rFonts w:ascii="Arial" w:hAnsi="Arial" w:cs="Arial"/>
          <w:sz w:val="20"/>
          <w:szCs w:val="20"/>
        </w:rPr>
        <w:t xml:space="preserve"> Forma de entrega:</w:t>
      </w:r>
      <w:r w:rsidRPr="00CE2BF7">
        <w:rPr>
          <w:rFonts w:ascii="Arial" w:hAnsi="Arial" w:cs="Arial"/>
          <w:b/>
          <w:bCs/>
          <w:sz w:val="20"/>
          <w:szCs w:val="20"/>
        </w:rPr>
        <w:t xml:space="preserve"> ÚNICA</w:t>
      </w:r>
      <w:r w:rsidRPr="006E4FEE">
        <w:rPr>
          <w:rFonts w:ascii="Arial" w:hAnsi="Arial" w:cs="Arial"/>
          <w:sz w:val="20"/>
          <w:szCs w:val="20"/>
        </w:rPr>
        <w:t xml:space="preserve">, diretamente na Central de Distribuição FUNEAS, em até 20 (vinte) dias úteis, a partir do recebimento das respectivas notas de empenho. O pedido de entrega do medicamento deverá ocorrer conforme solicitação. </w:t>
      </w:r>
    </w:p>
    <w:p w14:paraId="1D5A2270" w14:textId="77777777" w:rsidR="0099575F" w:rsidRPr="006E4FEE" w:rsidRDefault="0099575F" w:rsidP="007D4794">
      <w:pPr>
        <w:spacing w:after="0"/>
        <w:ind w:left="284"/>
        <w:jc w:val="both"/>
        <w:rPr>
          <w:rFonts w:ascii="Arial" w:hAnsi="Arial" w:cs="Arial"/>
          <w:sz w:val="20"/>
          <w:szCs w:val="20"/>
        </w:rPr>
      </w:pPr>
      <w:r w:rsidRPr="006E4FEE">
        <w:rPr>
          <w:rFonts w:ascii="Arial" w:hAnsi="Arial" w:cs="Arial"/>
          <w:b/>
          <w:bCs/>
          <w:sz w:val="20"/>
          <w:szCs w:val="20"/>
        </w:rPr>
        <w:t>1.3.2</w:t>
      </w:r>
      <w:r w:rsidRPr="006E4FEE">
        <w:rPr>
          <w:rFonts w:ascii="Arial" w:hAnsi="Arial" w:cs="Arial"/>
          <w:sz w:val="20"/>
          <w:szCs w:val="20"/>
        </w:rPr>
        <w:t xml:space="preserve"> A entrega deverá ser feita livre de despesas com frete, seguro, impostos, taxas, carga e descarga. Para fins de elaboração de proposta, todas as despesas com frete, seguro, encargos financeiros deverão estar embutidos no valor ofertado. </w:t>
      </w:r>
    </w:p>
    <w:p w14:paraId="25E7E2E7" w14:textId="77777777" w:rsidR="0099575F" w:rsidRPr="006E4FEE" w:rsidRDefault="0099575F" w:rsidP="007D4794">
      <w:pPr>
        <w:spacing w:after="0"/>
        <w:ind w:left="284"/>
        <w:jc w:val="both"/>
        <w:rPr>
          <w:rFonts w:ascii="Arial" w:hAnsi="Arial" w:cs="Arial"/>
          <w:sz w:val="20"/>
          <w:szCs w:val="20"/>
        </w:rPr>
      </w:pPr>
      <w:r w:rsidRPr="006E4FEE">
        <w:rPr>
          <w:rFonts w:ascii="Arial" w:hAnsi="Arial" w:cs="Arial"/>
          <w:b/>
          <w:bCs/>
          <w:sz w:val="20"/>
          <w:szCs w:val="20"/>
        </w:rPr>
        <w:t>1.3.3</w:t>
      </w:r>
      <w:r w:rsidRPr="006E4FEE">
        <w:rPr>
          <w:rFonts w:ascii="Arial" w:hAnsi="Arial" w:cs="Arial"/>
          <w:sz w:val="20"/>
          <w:szCs w:val="20"/>
        </w:rPr>
        <w:t xml:space="preserve"> O fornecedor deverá FAZER CONSTAR NA NOTA FISCAL o número da respectiva nota de empenho, número do protocolo, número da autorização de fornecimento, Unidade Hospitalar de destino, número do pregão eletrônico, o número da agência e da conta corrente do banco onde o pagamento deverá ser creditado. </w:t>
      </w:r>
    </w:p>
    <w:p w14:paraId="4BF884F2" w14:textId="77777777" w:rsidR="0099575F" w:rsidRDefault="0099575F" w:rsidP="007D4794">
      <w:pPr>
        <w:tabs>
          <w:tab w:val="left" w:pos="7513"/>
        </w:tabs>
        <w:ind w:left="284"/>
        <w:jc w:val="both"/>
        <w:rPr>
          <w:rFonts w:ascii="Arial" w:hAnsi="Arial" w:cs="Arial"/>
          <w:b/>
          <w:bCs/>
          <w:color w:val="000000"/>
          <w:u w:val="single"/>
        </w:rPr>
      </w:pPr>
      <w:r w:rsidRPr="006E4FEE">
        <w:rPr>
          <w:rFonts w:ascii="Arial" w:hAnsi="Arial" w:cs="Arial"/>
          <w:b/>
          <w:color w:val="000000"/>
          <w:sz w:val="20"/>
          <w:szCs w:val="20"/>
        </w:rPr>
        <w:t xml:space="preserve">1.3.4 </w:t>
      </w:r>
      <w:r w:rsidRPr="006E4FEE">
        <w:rPr>
          <w:rFonts w:ascii="Arial" w:hAnsi="Arial" w:cs="Arial"/>
          <w:color w:val="000000"/>
          <w:sz w:val="20"/>
          <w:szCs w:val="20"/>
        </w:rPr>
        <w:t xml:space="preserve">As quantidades solicitadas correspondem </w:t>
      </w:r>
      <w:r w:rsidRPr="006E4FEE">
        <w:rPr>
          <w:rFonts w:ascii="Arial" w:hAnsi="Arial" w:cs="Arial"/>
          <w:b/>
          <w:bCs/>
          <w:color w:val="000000"/>
          <w:sz w:val="20"/>
          <w:szCs w:val="20"/>
          <w:u w:val="single"/>
        </w:rPr>
        <w:t>previsão para 180 (cento e oitenta) dias.</w:t>
      </w:r>
    </w:p>
    <w:p w14:paraId="60507CE4" w14:textId="77777777" w:rsidR="0099575F" w:rsidRPr="006E4FEE" w:rsidRDefault="0099575F" w:rsidP="007D4794">
      <w:pPr>
        <w:spacing w:after="0"/>
        <w:ind w:left="284"/>
        <w:jc w:val="both"/>
        <w:rPr>
          <w:rFonts w:ascii="Arial" w:hAnsi="Arial" w:cs="Arial"/>
          <w:sz w:val="20"/>
          <w:szCs w:val="20"/>
        </w:rPr>
      </w:pPr>
      <w:r w:rsidRPr="006E4FEE">
        <w:rPr>
          <w:rFonts w:ascii="Arial" w:hAnsi="Arial" w:cs="Arial"/>
          <w:b/>
          <w:bCs/>
          <w:sz w:val="20"/>
          <w:szCs w:val="20"/>
        </w:rPr>
        <w:t>LOCAL DE ENTREGA:</w:t>
      </w:r>
      <w:r w:rsidRPr="006E4FEE">
        <w:rPr>
          <w:rFonts w:ascii="Arial" w:hAnsi="Arial" w:cs="Arial"/>
          <w:sz w:val="20"/>
          <w:szCs w:val="20"/>
        </w:rPr>
        <w:t xml:space="preserve"> </w:t>
      </w:r>
    </w:p>
    <w:p w14:paraId="0AD411B8" w14:textId="77777777" w:rsidR="0099575F" w:rsidRPr="006E4FEE" w:rsidRDefault="0099575F" w:rsidP="007D4794">
      <w:pPr>
        <w:spacing w:after="0"/>
        <w:ind w:left="284"/>
        <w:jc w:val="both"/>
        <w:rPr>
          <w:rFonts w:ascii="Arial" w:hAnsi="Arial" w:cs="Arial"/>
          <w:b/>
          <w:bCs/>
          <w:sz w:val="20"/>
          <w:szCs w:val="20"/>
        </w:rPr>
      </w:pPr>
      <w:r w:rsidRPr="006E4FEE">
        <w:rPr>
          <w:rFonts w:ascii="Arial" w:hAnsi="Arial" w:cs="Arial"/>
          <w:b/>
          <w:bCs/>
          <w:sz w:val="20"/>
          <w:szCs w:val="20"/>
        </w:rPr>
        <w:t xml:space="preserve">Central de Distribuição FUNEAS </w:t>
      </w:r>
    </w:p>
    <w:p w14:paraId="04B87FFC" w14:textId="77777777" w:rsidR="0099575F" w:rsidRPr="006E4FEE" w:rsidRDefault="0099575F" w:rsidP="007D4794">
      <w:pPr>
        <w:spacing w:after="0"/>
        <w:ind w:left="284"/>
        <w:jc w:val="both"/>
        <w:rPr>
          <w:rFonts w:ascii="Arial" w:hAnsi="Arial" w:cs="Arial"/>
          <w:sz w:val="20"/>
          <w:szCs w:val="20"/>
        </w:rPr>
      </w:pPr>
      <w:r w:rsidRPr="006E4FEE">
        <w:rPr>
          <w:rFonts w:ascii="Arial" w:hAnsi="Arial" w:cs="Arial"/>
          <w:sz w:val="20"/>
          <w:szCs w:val="20"/>
        </w:rPr>
        <w:t xml:space="preserve">Responsável: Comissão de recebimento </w:t>
      </w:r>
    </w:p>
    <w:p w14:paraId="3512AC9B" w14:textId="77777777" w:rsidR="0099575F" w:rsidRPr="006E4FEE" w:rsidRDefault="0099575F" w:rsidP="007D4794">
      <w:pPr>
        <w:spacing w:after="0"/>
        <w:ind w:left="284"/>
        <w:jc w:val="both"/>
        <w:rPr>
          <w:rFonts w:ascii="Arial" w:hAnsi="Arial" w:cs="Arial"/>
          <w:sz w:val="20"/>
          <w:szCs w:val="20"/>
        </w:rPr>
      </w:pPr>
      <w:r w:rsidRPr="006E4FEE">
        <w:rPr>
          <w:rFonts w:ascii="Arial" w:hAnsi="Arial" w:cs="Arial"/>
          <w:sz w:val="20"/>
          <w:szCs w:val="20"/>
        </w:rPr>
        <w:t xml:space="preserve">E-mail: cd.funeas@gmail.com – Fone: 3542 – 2811 / ramal 2817 Rua Francisco </w:t>
      </w:r>
      <w:proofErr w:type="spellStart"/>
      <w:r w:rsidRPr="006E4FEE">
        <w:rPr>
          <w:rFonts w:ascii="Arial" w:hAnsi="Arial" w:cs="Arial"/>
          <w:sz w:val="20"/>
          <w:szCs w:val="20"/>
        </w:rPr>
        <w:t>Munõz</w:t>
      </w:r>
      <w:proofErr w:type="spellEnd"/>
      <w:r w:rsidRPr="006E4FEE">
        <w:rPr>
          <w:rFonts w:ascii="Arial" w:hAnsi="Arial" w:cs="Arial"/>
          <w:sz w:val="20"/>
          <w:szCs w:val="20"/>
        </w:rPr>
        <w:t xml:space="preserve"> Madrid, 625 - Bairro Roseira, São José dos Pinhais – PR, </w:t>
      </w:r>
    </w:p>
    <w:p w14:paraId="287489C8" w14:textId="77777777" w:rsidR="0099575F" w:rsidRPr="006E4FEE" w:rsidRDefault="0099575F" w:rsidP="007D4794">
      <w:pPr>
        <w:spacing w:after="0"/>
        <w:ind w:left="284"/>
        <w:jc w:val="both"/>
        <w:rPr>
          <w:rFonts w:ascii="Arial" w:hAnsi="Arial" w:cs="Arial"/>
          <w:sz w:val="20"/>
          <w:szCs w:val="20"/>
        </w:rPr>
      </w:pPr>
      <w:r w:rsidRPr="006E4FEE">
        <w:rPr>
          <w:rFonts w:ascii="Arial" w:hAnsi="Arial" w:cs="Arial"/>
          <w:sz w:val="20"/>
          <w:szCs w:val="20"/>
        </w:rPr>
        <w:t xml:space="preserve">CEP 83070-152 </w:t>
      </w:r>
    </w:p>
    <w:p w14:paraId="19D67E79" w14:textId="77777777" w:rsidR="0099575F" w:rsidRPr="006E4FEE" w:rsidRDefault="0099575F" w:rsidP="007D4794">
      <w:pPr>
        <w:spacing w:after="0"/>
        <w:ind w:left="284"/>
        <w:jc w:val="both"/>
        <w:rPr>
          <w:rStyle w:val="markedcontent"/>
          <w:rFonts w:ascii="Arial" w:hAnsi="Arial" w:cs="Arial"/>
          <w:sz w:val="20"/>
          <w:szCs w:val="20"/>
        </w:rPr>
      </w:pPr>
      <w:r w:rsidRPr="006E4FEE">
        <w:rPr>
          <w:rFonts w:ascii="Arial" w:hAnsi="Arial" w:cs="Arial"/>
          <w:sz w:val="20"/>
          <w:szCs w:val="20"/>
        </w:rPr>
        <w:t>Horário de entrega: Segunda à Sexta –feira das 8h às 15hr</w:t>
      </w:r>
      <w:r w:rsidRPr="006E4FEE">
        <w:rPr>
          <w:rStyle w:val="markedcontent"/>
          <w:rFonts w:ascii="Arial" w:hAnsi="Arial" w:cs="Arial"/>
          <w:sz w:val="20"/>
          <w:szCs w:val="20"/>
        </w:rPr>
        <w:t xml:space="preserve"> </w:t>
      </w:r>
    </w:p>
    <w:p w14:paraId="62608FA2" w14:textId="54BEA001" w:rsidR="00A8373E" w:rsidRPr="004700F0" w:rsidRDefault="00A8373E" w:rsidP="007D4794">
      <w:pPr>
        <w:suppressAutoHyphens/>
        <w:spacing w:after="0" w:line="276" w:lineRule="auto"/>
        <w:ind w:left="284"/>
        <w:jc w:val="both"/>
        <w:rPr>
          <w:rFonts w:ascii="Arial" w:hAnsi="Arial" w:cs="Arial"/>
          <w:b/>
          <w:bCs/>
          <w:sz w:val="20"/>
          <w:szCs w:val="20"/>
        </w:rPr>
      </w:pPr>
    </w:p>
    <w:bookmarkEnd w:id="7"/>
    <w:p w14:paraId="11AA9499" w14:textId="77777777" w:rsidR="004700F0" w:rsidRPr="004700F0" w:rsidRDefault="004700F0" w:rsidP="007D4794">
      <w:pPr>
        <w:spacing w:after="0" w:line="240" w:lineRule="auto"/>
        <w:ind w:left="284"/>
        <w:jc w:val="both"/>
        <w:rPr>
          <w:rFonts w:ascii="Arial" w:hAnsi="Arial" w:cs="Arial"/>
          <w:b/>
          <w:bCs/>
          <w:color w:val="000000"/>
          <w:sz w:val="20"/>
          <w:szCs w:val="20"/>
        </w:rPr>
      </w:pPr>
      <w:r w:rsidRPr="004700F0">
        <w:rPr>
          <w:rFonts w:ascii="Arial" w:hAnsi="Arial" w:cs="Arial"/>
          <w:b/>
          <w:bCs/>
          <w:color w:val="000000"/>
          <w:sz w:val="20"/>
          <w:szCs w:val="20"/>
        </w:rPr>
        <w:t>2 OBRIGAÇÕES DO CONTRATADO E DA CONTRATANTE</w:t>
      </w:r>
    </w:p>
    <w:p w14:paraId="5813740B" w14:textId="77777777" w:rsidR="004700F0" w:rsidRPr="004700F0" w:rsidRDefault="004700F0" w:rsidP="007D4794">
      <w:pPr>
        <w:spacing w:after="0" w:line="240" w:lineRule="auto"/>
        <w:ind w:left="284"/>
        <w:jc w:val="both"/>
        <w:rPr>
          <w:rFonts w:ascii="Arial" w:hAnsi="Arial" w:cs="Arial"/>
          <w:b/>
          <w:bCs/>
          <w:color w:val="000000"/>
          <w:sz w:val="20"/>
          <w:szCs w:val="20"/>
        </w:rPr>
      </w:pPr>
      <w:r w:rsidRPr="004700F0">
        <w:rPr>
          <w:rFonts w:ascii="Arial" w:hAnsi="Arial" w:cs="Arial"/>
          <w:b/>
          <w:bCs/>
          <w:color w:val="000000"/>
          <w:sz w:val="20"/>
          <w:szCs w:val="20"/>
        </w:rPr>
        <w:t xml:space="preserve">2.1 </w:t>
      </w:r>
      <w:r w:rsidRPr="004700F0">
        <w:rPr>
          <w:rFonts w:ascii="Arial" w:hAnsi="Arial" w:cs="Arial"/>
          <w:b/>
          <w:color w:val="000000"/>
          <w:sz w:val="20"/>
          <w:szCs w:val="20"/>
        </w:rPr>
        <w:t>São obrigações do Contratado:</w:t>
      </w:r>
    </w:p>
    <w:p w14:paraId="7D57A841"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2.1.1</w:t>
      </w:r>
      <w:r w:rsidRPr="004700F0">
        <w:rPr>
          <w:rFonts w:ascii="Arial" w:hAnsi="Arial" w:cs="Arial"/>
          <w:sz w:val="20"/>
          <w:szCs w:val="20"/>
        </w:rPr>
        <w:t xml:space="preserve"> Efetuar a entrega do objeto em perfeitas condições, conforme especificações, prazo e local constantes no edital e seus anexos, acompanhado da respectiva nota fiscal, na qual constarão, quando couber, as indicações referentes a: nome do item(nome comercial ou do princípio ativo), marca, fabricante, concentração, apresentação, número do lote, data de fabricação e prazo de validade; 8.1.2 Responsabilizar-se pelos vícios e danos decorrentes do objeto, de acordo com os artigos 12, 13 e 17 a 27, do Código de Defesa do Consumidor (Lei nº 8.078, de 1990); </w:t>
      </w:r>
    </w:p>
    <w:p w14:paraId="26DEB2C9"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2.1.3</w:t>
      </w:r>
      <w:r w:rsidRPr="004700F0">
        <w:rPr>
          <w:rFonts w:ascii="Arial" w:hAnsi="Arial" w:cs="Arial"/>
          <w:sz w:val="20"/>
          <w:szCs w:val="20"/>
        </w:rPr>
        <w:t xml:space="preserve"> Substituir, reparar ou corrigir, às suas expensas, no prazo fixado no Termo de Referência, o objeto com avarias ou defeitos;</w:t>
      </w:r>
    </w:p>
    <w:p w14:paraId="487D9585"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2.1.4</w:t>
      </w:r>
      <w:r w:rsidRPr="004700F0">
        <w:rPr>
          <w:rFonts w:ascii="Arial" w:hAnsi="Arial" w:cs="Arial"/>
          <w:sz w:val="20"/>
          <w:szCs w:val="20"/>
        </w:rPr>
        <w:t xml:space="preserve"> Comunicar à Contratante, no prazo máximo de 24 (vinte e quatro) horas que antecede a data da entrega, os motivos que impossibilitem o cumprimento do prazo previsto, com a devida comprovação; 8.1.5 Indicar preposto para representá-la durante a execução do contrato; </w:t>
      </w:r>
    </w:p>
    <w:p w14:paraId="14DDFA9E"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2.1.6</w:t>
      </w:r>
      <w:r w:rsidRPr="004700F0">
        <w:rPr>
          <w:rFonts w:ascii="Arial" w:hAnsi="Arial" w:cs="Arial"/>
          <w:sz w:val="20"/>
          <w:szCs w:val="20"/>
        </w:rPr>
        <w:t xml:space="preserve"> Manter durante toda a vigência do contrato, em compatibilidade com as obrigações assumidas, todas as condições de habilitação e qualificação exigidas na licitação; </w:t>
      </w:r>
    </w:p>
    <w:p w14:paraId="22E43712"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2.1.7</w:t>
      </w:r>
      <w:r w:rsidRPr="004700F0">
        <w:rPr>
          <w:rFonts w:ascii="Arial" w:hAnsi="Arial" w:cs="Arial"/>
          <w:sz w:val="20"/>
          <w:szCs w:val="20"/>
        </w:rPr>
        <w:t xml:space="preserve"> Manter atualizado os seus dados no Cadastro Unificado de Fornecedores do Estado do Paraná, conforme legislação vigente; </w:t>
      </w:r>
    </w:p>
    <w:p w14:paraId="282185CE"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lastRenderedPageBreak/>
        <w:t>2.1.8</w:t>
      </w:r>
      <w:r w:rsidRPr="004700F0">
        <w:rPr>
          <w:rFonts w:ascii="Arial" w:hAnsi="Arial" w:cs="Arial"/>
          <w:sz w:val="20"/>
          <w:szCs w:val="20"/>
        </w:rPr>
        <w:t xml:space="preserve"> O Contratado é responsável pelos danos causados diretamente à Administração ou a terceiros, decorrentes de sua culpa ou dolo na execução do contrato, não excluindo ou reduzindo essa responsabilidade a fiscalização ou o acompanhamento pelo órgão interessado. </w:t>
      </w:r>
    </w:p>
    <w:p w14:paraId="291708A1"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p>
    <w:p w14:paraId="73B2C554" w14:textId="77777777" w:rsidR="004700F0" w:rsidRPr="004700F0" w:rsidRDefault="004700F0" w:rsidP="007D4794">
      <w:pPr>
        <w:autoSpaceDE w:val="0"/>
        <w:autoSpaceDN w:val="0"/>
        <w:adjustRightInd w:val="0"/>
        <w:spacing w:after="0" w:line="240" w:lineRule="auto"/>
        <w:ind w:left="284"/>
        <w:jc w:val="both"/>
        <w:rPr>
          <w:rFonts w:ascii="Arial" w:hAnsi="Arial" w:cs="Arial"/>
          <w:b/>
          <w:bCs/>
          <w:sz w:val="20"/>
          <w:szCs w:val="20"/>
        </w:rPr>
      </w:pPr>
      <w:r w:rsidRPr="004700F0">
        <w:rPr>
          <w:rFonts w:ascii="Arial" w:hAnsi="Arial" w:cs="Arial"/>
          <w:b/>
          <w:bCs/>
          <w:sz w:val="20"/>
          <w:szCs w:val="20"/>
        </w:rPr>
        <w:t>2.2 São obrigações da Contratante</w:t>
      </w:r>
    </w:p>
    <w:p w14:paraId="2C49143D"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2.2.1</w:t>
      </w:r>
      <w:r w:rsidRPr="004700F0">
        <w:rPr>
          <w:rFonts w:ascii="Arial" w:hAnsi="Arial" w:cs="Arial"/>
          <w:sz w:val="20"/>
          <w:szCs w:val="20"/>
        </w:rPr>
        <w:t xml:space="preserve"> Receber o objeto no prazo e condições estabelecidas neste edital e seus anexos; </w:t>
      </w:r>
    </w:p>
    <w:p w14:paraId="0A9A3138"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2.2.2</w:t>
      </w:r>
      <w:r w:rsidRPr="004700F0">
        <w:rPr>
          <w:rFonts w:ascii="Arial" w:hAnsi="Arial" w:cs="Arial"/>
          <w:sz w:val="20"/>
          <w:szCs w:val="20"/>
        </w:rPr>
        <w:t xml:space="preserve"> Exigir o cumprimento de todas as obrigações assumidas pela Contratada, de acordo com as cláusulas contratuais e os termos de sua proposta; </w:t>
      </w:r>
    </w:p>
    <w:p w14:paraId="585EE8A4"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2.2.3</w:t>
      </w:r>
      <w:r w:rsidRPr="004700F0">
        <w:rPr>
          <w:rFonts w:ascii="Arial" w:hAnsi="Arial" w:cs="Arial"/>
          <w:sz w:val="20"/>
          <w:szCs w:val="20"/>
        </w:rPr>
        <w:t xml:space="preserve"> Verificar minuciosamente, no prazo fixado, a conformidade do objeto recebido provisoriamente, com as especificações constantes do edital e da proposta, para fins de aceitação e recebimento definitivo; 8.2.4 Comunicar à Contratada, por escrito, as imperfeições, falhas ou irregularidades verificadas, fixando prazo para a sua correção; </w:t>
      </w:r>
    </w:p>
    <w:p w14:paraId="4C0FB75D"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2.2.5</w:t>
      </w:r>
      <w:r w:rsidRPr="004700F0">
        <w:rPr>
          <w:rFonts w:ascii="Arial" w:hAnsi="Arial" w:cs="Arial"/>
          <w:sz w:val="20"/>
          <w:szCs w:val="20"/>
        </w:rPr>
        <w:t xml:space="preserve"> Acompanhar e fiscalizar o cumprimento das obrigações da Contratada, através de comissão ou de servidores especialmente designados; </w:t>
      </w:r>
    </w:p>
    <w:p w14:paraId="11FA582F"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2.2.6</w:t>
      </w:r>
      <w:r w:rsidRPr="004700F0">
        <w:rPr>
          <w:rFonts w:ascii="Arial" w:hAnsi="Arial" w:cs="Arial"/>
          <w:sz w:val="20"/>
          <w:szCs w:val="20"/>
        </w:rPr>
        <w:t xml:space="preserve"> Efetuar o pagamento à Contratada no valor correspondente ao fornecimento do objeto, no prazo e forma estabelecidos neste edital e seus anexos; </w:t>
      </w:r>
    </w:p>
    <w:p w14:paraId="4C15BE0B" w14:textId="77777777" w:rsidR="004700F0" w:rsidRPr="004700F0" w:rsidRDefault="004700F0" w:rsidP="007D4794">
      <w:pPr>
        <w:autoSpaceDE w:val="0"/>
        <w:autoSpaceDN w:val="0"/>
        <w:adjustRightInd w:val="0"/>
        <w:spacing w:after="0" w:line="240" w:lineRule="auto"/>
        <w:ind w:left="284"/>
        <w:jc w:val="both"/>
        <w:rPr>
          <w:rFonts w:ascii="Arial" w:hAnsi="Arial" w:cs="Arial"/>
          <w:sz w:val="20"/>
          <w:szCs w:val="20"/>
        </w:rPr>
      </w:pPr>
      <w:r w:rsidRPr="004700F0">
        <w:rPr>
          <w:rFonts w:ascii="Arial" w:hAnsi="Arial" w:cs="Arial"/>
          <w:b/>
          <w:bCs/>
          <w:sz w:val="20"/>
          <w:szCs w:val="20"/>
        </w:rPr>
        <w:t>2.2.7</w:t>
      </w:r>
      <w:r w:rsidRPr="004700F0">
        <w:rPr>
          <w:rFonts w:ascii="Arial" w:hAnsi="Arial" w:cs="Arial"/>
          <w:sz w:val="20"/>
          <w:szCs w:val="20"/>
        </w:rPr>
        <w:t xml:space="preserve"> Efetuar as eventuais retenções tributárias devidas sobre o valor da nota fiscal e fatura fornecida pela Contratada, no que couber; </w:t>
      </w:r>
    </w:p>
    <w:p w14:paraId="283CCB52" w14:textId="792883F5" w:rsidR="00724A9C" w:rsidRPr="004700F0" w:rsidRDefault="004700F0" w:rsidP="007D4794">
      <w:pPr>
        <w:tabs>
          <w:tab w:val="left" w:pos="8647"/>
          <w:tab w:val="left" w:pos="9497"/>
        </w:tabs>
        <w:spacing w:after="0" w:line="240" w:lineRule="auto"/>
        <w:ind w:left="284"/>
        <w:jc w:val="both"/>
        <w:rPr>
          <w:rFonts w:ascii="Arial" w:hAnsi="Arial" w:cs="Arial"/>
          <w:sz w:val="20"/>
          <w:szCs w:val="20"/>
        </w:rPr>
      </w:pPr>
      <w:r w:rsidRPr="004700F0">
        <w:rPr>
          <w:rFonts w:ascii="Arial" w:hAnsi="Arial" w:cs="Arial"/>
          <w:b/>
          <w:bCs/>
          <w:sz w:val="20"/>
          <w:szCs w:val="20"/>
        </w:rPr>
        <w:t>2.2.8</w:t>
      </w:r>
      <w:r w:rsidRPr="004700F0">
        <w:rPr>
          <w:rFonts w:ascii="Arial" w:hAnsi="Arial" w:cs="Arial"/>
          <w:sz w:val="20"/>
          <w:szCs w:val="20"/>
        </w:rPr>
        <w:t xml:space="preserve"> prestar as informações e os esclarecimentos que venham a ser solicitados pelo Contratado</w:t>
      </w:r>
    </w:p>
    <w:p w14:paraId="74F6B903" w14:textId="77777777" w:rsidR="004700F0" w:rsidRDefault="004700F0" w:rsidP="004700F0">
      <w:pPr>
        <w:widowControl w:val="0"/>
        <w:autoSpaceDE w:val="0"/>
        <w:autoSpaceDN w:val="0"/>
        <w:rPr>
          <w:rFonts w:eastAsia="Calibri" w:cs="Arial"/>
          <w:b/>
          <w:bCs/>
          <w:szCs w:val="20"/>
          <w:lang w:val="pt-PT"/>
        </w:rPr>
      </w:pPr>
    </w:p>
    <w:p w14:paraId="0467D4B2" w14:textId="77777777" w:rsidR="0099575F" w:rsidRDefault="0099575F" w:rsidP="004700F0">
      <w:pPr>
        <w:widowControl w:val="0"/>
        <w:autoSpaceDE w:val="0"/>
        <w:autoSpaceDN w:val="0"/>
        <w:rPr>
          <w:rFonts w:eastAsia="Calibri" w:cs="Arial"/>
          <w:b/>
          <w:bCs/>
          <w:szCs w:val="20"/>
          <w:lang w:val="pt-PT"/>
        </w:rPr>
      </w:pPr>
    </w:p>
    <w:p w14:paraId="71FA0FBF" w14:textId="77777777" w:rsidR="004700F0" w:rsidRDefault="004700F0" w:rsidP="004700F0">
      <w:pPr>
        <w:pStyle w:val="Cabealho"/>
        <w:rPr>
          <w:rFonts w:cs="Arial"/>
          <w:b/>
        </w:rPr>
      </w:pPr>
      <w:r>
        <w:rPr>
          <w:rFonts w:cs="Arial"/>
          <w:b/>
        </w:rPr>
        <w:t>Carimbo CNPJ</w:t>
      </w:r>
    </w:p>
    <w:p w14:paraId="213B1883" w14:textId="77777777" w:rsidR="004700F0" w:rsidRDefault="004700F0" w:rsidP="004700F0">
      <w:pPr>
        <w:pStyle w:val="Cabealho"/>
        <w:rPr>
          <w:rFonts w:cs="Arial"/>
          <w:i/>
        </w:rPr>
      </w:pPr>
    </w:p>
    <w:tbl>
      <w:tblPr>
        <w:tblW w:w="0" w:type="auto"/>
        <w:tblInd w:w="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4474"/>
        <w:gridCol w:w="2208"/>
        <w:gridCol w:w="743"/>
        <w:gridCol w:w="2755"/>
      </w:tblGrid>
      <w:tr w:rsidR="004700F0" w14:paraId="3DB236ED" w14:textId="77777777" w:rsidTr="004700F0">
        <w:trPr>
          <w:trHeight w:val="110"/>
        </w:trPr>
        <w:tc>
          <w:tcPr>
            <w:tcW w:w="4510" w:type="dxa"/>
            <w:vMerge w:val="restart"/>
            <w:tcBorders>
              <w:top w:val="single" w:sz="18" w:space="0" w:color="auto"/>
              <w:left w:val="single" w:sz="18" w:space="0" w:color="auto"/>
              <w:bottom w:val="single" w:sz="18" w:space="0" w:color="auto"/>
              <w:right w:val="single" w:sz="18" w:space="0" w:color="auto"/>
            </w:tcBorders>
          </w:tcPr>
          <w:p w14:paraId="73281275" w14:textId="77777777" w:rsidR="004700F0" w:rsidRDefault="004700F0">
            <w:pPr>
              <w:rPr>
                <w:rFonts w:cs="Arial"/>
              </w:rPr>
            </w:pPr>
          </w:p>
        </w:tc>
        <w:tc>
          <w:tcPr>
            <w:tcW w:w="2226" w:type="dxa"/>
            <w:vMerge w:val="restart"/>
            <w:tcBorders>
              <w:top w:val="nil"/>
              <w:left w:val="single" w:sz="18" w:space="0" w:color="auto"/>
              <w:bottom w:val="nil"/>
              <w:right w:val="nil"/>
            </w:tcBorders>
          </w:tcPr>
          <w:p w14:paraId="63590D89" w14:textId="77777777" w:rsidR="004700F0" w:rsidRDefault="004700F0">
            <w:pPr>
              <w:rPr>
                <w:rFonts w:cs="Arial"/>
              </w:rPr>
            </w:pPr>
          </w:p>
        </w:tc>
        <w:tc>
          <w:tcPr>
            <w:tcW w:w="730" w:type="dxa"/>
            <w:tcBorders>
              <w:top w:val="nil"/>
              <w:left w:val="nil"/>
              <w:bottom w:val="nil"/>
              <w:right w:val="nil"/>
            </w:tcBorders>
            <w:vAlign w:val="bottom"/>
            <w:hideMark/>
          </w:tcPr>
          <w:p w14:paraId="6A69247F" w14:textId="77777777" w:rsidR="004700F0" w:rsidRDefault="004700F0">
            <w:pPr>
              <w:rPr>
                <w:rFonts w:cs="Arial"/>
              </w:rPr>
            </w:pPr>
            <w:r>
              <w:rPr>
                <w:rFonts w:cs="Arial"/>
              </w:rPr>
              <w:t>Data:</w:t>
            </w:r>
          </w:p>
        </w:tc>
        <w:tc>
          <w:tcPr>
            <w:tcW w:w="2776" w:type="dxa"/>
            <w:tcBorders>
              <w:top w:val="nil"/>
              <w:left w:val="nil"/>
              <w:bottom w:val="single" w:sz="4" w:space="0" w:color="auto"/>
              <w:right w:val="nil"/>
            </w:tcBorders>
            <w:vAlign w:val="bottom"/>
          </w:tcPr>
          <w:p w14:paraId="5EAA1345" w14:textId="77777777" w:rsidR="004700F0" w:rsidRDefault="004700F0">
            <w:pPr>
              <w:rPr>
                <w:rFonts w:cs="Arial"/>
              </w:rPr>
            </w:pPr>
          </w:p>
        </w:tc>
      </w:tr>
      <w:tr w:rsidR="004700F0" w14:paraId="7023F3D0" w14:textId="77777777" w:rsidTr="004700F0">
        <w:trPr>
          <w:trHeight w:val="411"/>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8F1FB69" w14:textId="77777777" w:rsidR="004700F0" w:rsidRDefault="004700F0">
            <w:pPr>
              <w:rPr>
                <w:rFonts w:ascii="Arial" w:hAnsi="Arial" w:cs="Arial"/>
              </w:rPr>
            </w:pPr>
          </w:p>
        </w:tc>
        <w:tc>
          <w:tcPr>
            <w:tcW w:w="0" w:type="auto"/>
            <w:vMerge/>
            <w:tcBorders>
              <w:top w:val="nil"/>
              <w:left w:val="single" w:sz="18" w:space="0" w:color="auto"/>
              <w:bottom w:val="nil"/>
              <w:right w:val="nil"/>
            </w:tcBorders>
            <w:vAlign w:val="center"/>
            <w:hideMark/>
          </w:tcPr>
          <w:p w14:paraId="7646D8C3" w14:textId="77777777" w:rsidR="004700F0" w:rsidRDefault="004700F0">
            <w:pPr>
              <w:rPr>
                <w:rFonts w:ascii="Arial" w:hAnsi="Arial" w:cs="Arial"/>
              </w:rPr>
            </w:pPr>
          </w:p>
        </w:tc>
        <w:tc>
          <w:tcPr>
            <w:tcW w:w="730" w:type="dxa"/>
            <w:tcBorders>
              <w:top w:val="nil"/>
              <w:left w:val="nil"/>
              <w:bottom w:val="nil"/>
              <w:right w:val="nil"/>
            </w:tcBorders>
            <w:vAlign w:val="bottom"/>
            <w:hideMark/>
          </w:tcPr>
          <w:p w14:paraId="16F6A728" w14:textId="77777777" w:rsidR="004700F0" w:rsidRDefault="004700F0">
            <w:pPr>
              <w:rPr>
                <w:rFonts w:cs="Arial"/>
              </w:rPr>
            </w:pPr>
            <w:r>
              <w:rPr>
                <w:rFonts w:cs="Arial"/>
              </w:rPr>
              <w:t>Nome:</w:t>
            </w:r>
          </w:p>
        </w:tc>
        <w:tc>
          <w:tcPr>
            <w:tcW w:w="2776" w:type="dxa"/>
            <w:tcBorders>
              <w:top w:val="single" w:sz="4" w:space="0" w:color="auto"/>
              <w:left w:val="nil"/>
              <w:bottom w:val="single" w:sz="4" w:space="0" w:color="auto"/>
              <w:right w:val="nil"/>
            </w:tcBorders>
            <w:vAlign w:val="bottom"/>
          </w:tcPr>
          <w:p w14:paraId="0F7755D1" w14:textId="77777777" w:rsidR="004700F0" w:rsidRDefault="004700F0">
            <w:pPr>
              <w:rPr>
                <w:rFonts w:cs="Arial"/>
              </w:rPr>
            </w:pPr>
          </w:p>
        </w:tc>
      </w:tr>
      <w:tr w:rsidR="004700F0" w14:paraId="6F9AFED0" w14:textId="77777777" w:rsidTr="004700F0">
        <w:trPr>
          <w:trHeight w:val="786"/>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E4D57F1" w14:textId="77777777" w:rsidR="004700F0" w:rsidRDefault="004700F0">
            <w:pPr>
              <w:rPr>
                <w:rFonts w:ascii="Arial" w:hAnsi="Arial" w:cs="Arial"/>
              </w:rPr>
            </w:pPr>
          </w:p>
        </w:tc>
        <w:tc>
          <w:tcPr>
            <w:tcW w:w="0" w:type="auto"/>
            <w:vMerge/>
            <w:tcBorders>
              <w:top w:val="nil"/>
              <w:left w:val="single" w:sz="18" w:space="0" w:color="auto"/>
              <w:bottom w:val="nil"/>
              <w:right w:val="nil"/>
            </w:tcBorders>
            <w:vAlign w:val="center"/>
            <w:hideMark/>
          </w:tcPr>
          <w:p w14:paraId="6833893F" w14:textId="77777777" w:rsidR="004700F0" w:rsidRDefault="004700F0">
            <w:pPr>
              <w:rPr>
                <w:rFonts w:ascii="Arial" w:hAnsi="Arial" w:cs="Arial"/>
              </w:rPr>
            </w:pPr>
          </w:p>
        </w:tc>
        <w:tc>
          <w:tcPr>
            <w:tcW w:w="730" w:type="dxa"/>
            <w:tcBorders>
              <w:top w:val="nil"/>
              <w:left w:val="nil"/>
              <w:bottom w:val="single" w:sz="4" w:space="0" w:color="auto"/>
              <w:right w:val="nil"/>
            </w:tcBorders>
            <w:vAlign w:val="bottom"/>
          </w:tcPr>
          <w:p w14:paraId="1C2527C8" w14:textId="77777777" w:rsidR="004700F0" w:rsidRDefault="004700F0">
            <w:pPr>
              <w:rPr>
                <w:rFonts w:cs="Arial"/>
              </w:rPr>
            </w:pPr>
          </w:p>
        </w:tc>
        <w:tc>
          <w:tcPr>
            <w:tcW w:w="2776" w:type="dxa"/>
            <w:tcBorders>
              <w:top w:val="single" w:sz="4" w:space="0" w:color="auto"/>
              <w:left w:val="nil"/>
              <w:bottom w:val="single" w:sz="4" w:space="0" w:color="auto"/>
              <w:right w:val="nil"/>
            </w:tcBorders>
            <w:vAlign w:val="bottom"/>
          </w:tcPr>
          <w:p w14:paraId="5873DABA" w14:textId="77777777" w:rsidR="004700F0" w:rsidRDefault="004700F0">
            <w:pPr>
              <w:rPr>
                <w:rFonts w:cs="Arial"/>
              </w:rPr>
            </w:pPr>
          </w:p>
        </w:tc>
      </w:tr>
      <w:tr w:rsidR="004700F0" w14:paraId="2F260CE2" w14:textId="77777777" w:rsidTr="004700F0">
        <w:trPr>
          <w:trHeight w:val="44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82E6B53" w14:textId="77777777" w:rsidR="004700F0" w:rsidRDefault="004700F0">
            <w:pPr>
              <w:rPr>
                <w:rFonts w:ascii="Arial" w:hAnsi="Arial" w:cs="Arial"/>
              </w:rPr>
            </w:pPr>
          </w:p>
        </w:tc>
        <w:tc>
          <w:tcPr>
            <w:tcW w:w="0" w:type="auto"/>
            <w:vMerge/>
            <w:tcBorders>
              <w:top w:val="nil"/>
              <w:left w:val="single" w:sz="18" w:space="0" w:color="auto"/>
              <w:bottom w:val="nil"/>
              <w:right w:val="nil"/>
            </w:tcBorders>
            <w:vAlign w:val="center"/>
            <w:hideMark/>
          </w:tcPr>
          <w:p w14:paraId="17D80913" w14:textId="77777777" w:rsidR="004700F0" w:rsidRDefault="004700F0">
            <w:pPr>
              <w:rPr>
                <w:rFonts w:ascii="Arial" w:hAnsi="Arial" w:cs="Arial"/>
              </w:rPr>
            </w:pPr>
          </w:p>
        </w:tc>
        <w:tc>
          <w:tcPr>
            <w:tcW w:w="3506" w:type="dxa"/>
            <w:gridSpan w:val="2"/>
            <w:tcBorders>
              <w:top w:val="single" w:sz="4" w:space="0" w:color="auto"/>
              <w:left w:val="nil"/>
              <w:bottom w:val="nil"/>
              <w:right w:val="nil"/>
            </w:tcBorders>
            <w:hideMark/>
          </w:tcPr>
          <w:p w14:paraId="55E0E109" w14:textId="77777777" w:rsidR="004700F0" w:rsidRDefault="004700F0">
            <w:pPr>
              <w:jc w:val="center"/>
              <w:rPr>
                <w:rFonts w:cs="Arial"/>
              </w:rPr>
            </w:pPr>
            <w:r>
              <w:rPr>
                <w:rFonts w:cs="Arial"/>
              </w:rPr>
              <w:t>Assinatura</w:t>
            </w:r>
          </w:p>
        </w:tc>
      </w:tr>
    </w:tbl>
    <w:p w14:paraId="61C9022E" w14:textId="77777777" w:rsidR="004700F0" w:rsidRDefault="004700F0" w:rsidP="004700F0">
      <w:pPr>
        <w:rPr>
          <w:rFonts w:ascii="Arial" w:hAnsi="Arial" w:cs="Arial"/>
        </w:rPr>
      </w:pPr>
    </w:p>
    <w:p w14:paraId="776594DF" w14:textId="77777777" w:rsidR="004700F0" w:rsidRDefault="004700F0" w:rsidP="004700F0">
      <w:pPr>
        <w:rPr>
          <w:rFonts w:cs="Arial"/>
          <w:b/>
        </w:rPr>
      </w:pPr>
      <w:r>
        <w:rPr>
          <w:rFonts w:cs="Arial"/>
          <w:b/>
        </w:rPr>
        <w:t>VALIDADE DA PROPOSTA 90 DIAS</w:t>
      </w:r>
    </w:p>
    <w:p w14:paraId="78ADB756" w14:textId="77777777" w:rsidR="004700F0" w:rsidRPr="00CC0268" w:rsidRDefault="004700F0" w:rsidP="004700F0">
      <w:pPr>
        <w:tabs>
          <w:tab w:val="left" w:pos="8647"/>
          <w:tab w:val="left" w:pos="9497"/>
        </w:tabs>
        <w:spacing w:after="0" w:line="276" w:lineRule="auto"/>
        <w:jc w:val="both"/>
        <w:rPr>
          <w:rFonts w:ascii="Arial" w:hAnsi="Arial" w:cs="Arial"/>
          <w:sz w:val="18"/>
          <w:szCs w:val="18"/>
        </w:rPr>
      </w:pPr>
    </w:p>
    <w:sectPr w:rsidR="004700F0" w:rsidRPr="00CC0268" w:rsidSect="007D4794">
      <w:headerReference w:type="default" r:id="rId8"/>
      <w:footerReference w:type="default" r:id="rId9"/>
      <w:pgSz w:w="11906" w:h="16838"/>
      <w:pgMar w:top="1526" w:right="991" w:bottom="1417"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A9D3" w14:textId="77777777" w:rsidR="00593E49" w:rsidRDefault="00593E49" w:rsidP="00B047DF">
      <w:pPr>
        <w:spacing w:after="0" w:line="240" w:lineRule="auto"/>
      </w:pPr>
      <w:r>
        <w:separator/>
      </w:r>
    </w:p>
  </w:endnote>
  <w:endnote w:type="continuationSeparator" w:id="0">
    <w:p w14:paraId="02063DCD" w14:textId="77777777" w:rsidR="00593E49" w:rsidRDefault="00593E49" w:rsidP="00B0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o">
    <w:panose1 w:val="020B0704020202020204"/>
    <w:charset w:val="00"/>
    <w:family w:val="roman"/>
    <w:pitch w:val="variable"/>
  </w:font>
  <w:font w:name="Myriad Pro">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Bitstream Vera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42DB" w14:textId="68EDE722" w:rsidR="00B047DF" w:rsidRPr="008C6F0D" w:rsidRDefault="00B047DF" w:rsidP="00B047DF">
    <w:pPr>
      <w:pStyle w:val="Rodap"/>
      <w:jc w:val="center"/>
      <w:rPr>
        <w:color w:val="000000" w:themeColor="text1"/>
      </w:rPr>
    </w:pPr>
    <w:r w:rsidRPr="008C6F0D">
      <w:rPr>
        <w:noProof/>
        <w:color w:val="000000" w:themeColor="text1"/>
      </w:rPr>
      <w:drawing>
        <wp:anchor distT="0" distB="0" distL="114300" distR="114300" simplePos="0" relativeHeight="251658240" behindDoc="0" locked="0" layoutInCell="1" allowOverlap="1" wp14:anchorId="11B202F1" wp14:editId="0FC681D6">
          <wp:simplePos x="0" y="0"/>
          <wp:positionH relativeFrom="margin">
            <wp:posOffset>-916305</wp:posOffset>
          </wp:positionH>
          <wp:positionV relativeFrom="margin">
            <wp:posOffset>8597265</wp:posOffset>
          </wp:positionV>
          <wp:extent cx="8086725" cy="146050"/>
          <wp:effectExtent l="0" t="0" r="9525" b="6350"/>
          <wp:wrapSquare wrapText="bothSides"/>
          <wp:docPr id="1388364409" name="Imagem 138836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086725" cy="146050"/>
                  </a:xfrm>
                  <a:prstGeom prst="rect">
                    <a:avLst/>
                  </a:prstGeom>
                </pic:spPr>
              </pic:pic>
            </a:graphicData>
          </a:graphic>
        </wp:anchor>
      </w:drawing>
    </w:r>
    <w:r w:rsidR="0083347D">
      <w:rPr>
        <w:color w:val="000000" w:themeColor="text1"/>
      </w:rPr>
      <w:t>Rua do Rosário</w:t>
    </w:r>
    <w:r w:rsidRPr="008C6F0D">
      <w:rPr>
        <w:color w:val="000000" w:themeColor="text1"/>
      </w:rPr>
      <w:t xml:space="preserve">, </w:t>
    </w:r>
    <w:r w:rsidR="0083347D">
      <w:rPr>
        <w:color w:val="000000" w:themeColor="text1"/>
      </w:rPr>
      <w:t>nº 144</w:t>
    </w:r>
    <w:r w:rsidRPr="008C6F0D">
      <w:rPr>
        <w:color w:val="000000" w:themeColor="text1"/>
      </w:rPr>
      <w:t xml:space="preserve"> – </w:t>
    </w:r>
    <w:r w:rsidR="00DD0DDF">
      <w:rPr>
        <w:color w:val="000000" w:themeColor="text1"/>
      </w:rPr>
      <w:t>4</w:t>
    </w:r>
    <w:r w:rsidRPr="008C6F0D">
      <w:rPr>
        <w:color w:val="000000" w:themeColor="text1"/>
      </w:rPr>
      <w:t>º andar - 80.0</w:t>
    </w:r>
    <w:r w:rsidR="0083347D">
      <w:rPr>
        <w:color w:val="000000" w:themeColor="text1"/>
      </w:rPr>
      <w:t>2</w:t>
    </w:r>
    <w:r w:rsidRPr="008C6F0D">
      <w:rPr>
        <w:color w:val="000000" w:themeColor="text1"/>
      </w:rPr>
      <w:t>0-</w:t>
    </w:r>
    <w:r w:rsidR="0083347D">
      <w:rPr>
        <w:color w:val="000000" w:themeColor="text1"/>
      </w:rPr>
      <w:t>110</w:t>
    </w:r>
    <w:r w:rsidRPr="008C6F0D">
      <w:rPr>
        <w:color w:val="000000" w:themeColor="text1"/>
      </w:rPr>
      <w:t xml:space="preserve"> - Curitiba - PR</w:t>
    </w:r>
  </w:p>
  <w:p w14:paraId="55216F15" w14:textId="19135405" w:rsidR="00B047DF" w:rsidRPr="008C6F0D" w:rsidRDefault="00B047DF" w:rsidP="00B047DF">
    <w:pPr>
      <w:pStyle w:val="Rodap"/>
      <w:jc w:val="center"/>
      <w:rPr>
        <w:color w:val="000000" w:themeColor="text1"/>
      </w:rPr>
    </w:pPr>
    <w:proofErr w:type="spellStart"/>
    <w:r w:rsidRPr="008C6F0D">
      <w:rPr>
        <w:color w:val="000000" w:themeColor="text1"/>
      </w:rPr>
      <w:t>Tel</w:t>
    </w:r>
    <w:proofErr w:type="spellEnd"/>
    <w:r w:rsidRPr="008C6F0D">
      <w:rPr>
        <w:color w:val="000000" w:themeColor="text1"/>
      </w:rPr>
      <w:t xml:space="preserve">: 41 3350 - 7400 | www.funeas.pr.gov.br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4D0C" w14:textId="77777777" w:rsidR="00593E49" w:rsidRDefault="00593E49" w:rsidP="00B047DF">
      <w:pPr>
        <w:spacing w:after="0" w:line="240" w:lineRule="auto"/>
      </w:pPr>
      <w:r>
        <w:separator/>
      </w:r>
    </w:p>
  </w:footnote>
  <w:footnote w:type="continuationSeparator" w:id="0">
    <w:p w14:paraId="29E44FE8" w14:textId="77777777" w:rsidR="00593E49" w:rsidRDefault="00593E49" w:rsidP="00B0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2AD8" w14:textId="401388FC" w:rsidR="00B047DF" w:rsidRDefault="00494161" w:rsidP="00B047DF">
    <w:pPr>
      <w:pStyle w:val="Cabealho"/>
      <w:ind w:left="-851"/>
    </w:pPr>
    <w:r>
      <w:rPr>
        <w:noProof/>
      </w:rPr>
      <w:drawing>
        <wp:anchor distT="0" distB="0" distL="114300" distR="114300" simplePos="0" relativeHeight="251660288" behindDoc="0" locked="0" layoutInCell="1" allowOverlap="1" wp14:anchorId="5FF2C0CC" wp14:editId="24CA1E1B">
          <wp:simplePos x="0" y="0"/>
          <wp:positionH relativeFrom="margin">
            <wp:posOffset>21590</wp:posOffset>
          </wp:positionH>
          <wp:positionV relativeFrom="margin">
            <wp:posOffset>-708025</wp:posOffset>
          </wp:positionV>
          <wp:extent cx="1784985" cy="542925"/>
          <wp:effectExtent l="0" t="0" r="5715" b="9525"/>
          <wp:wrapSquare wrapText="bothSides"/>
          <wp:docPr id="662524654" name="Imagem 66252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784985" cy="542925"/>
                  </a:xfrm>
                  <a:prstGeom prst="rect">
                    <a:avLst/>
                  </a:prstGeom>
                </pic:spPr>
              </pic:pic>
            </a:graphicData>
          </a:graphic>
        </wp:anchor>
      </w:drawing>
    </w:r>
    <w:r w:rsidR="008C6F0D">
      <w:rPr>
        <w:noProof/>
      </w:rPr>
      <w:drawing>
        <wp:anchor distT="0" distB="0" distL="114300" distR="114300" simplePos="0" relativeHeight="251659264" behindDoc="0" locked="0" layoutInCell="1" allowOverlap="1" wp14:anchorId="5CA6D71A" wp14:editId="71517F65">
          <wp:simplePos x="0" y="0"/>
          <wp:positionH relativeFrom="margin">
            <wp:align>right</wp:align>
          </wp:positionH>
          <wp:positionV relativeFrom="margin">
            <wp:posOffset>-752475</wp:posOffset>
          </wp:positionV>
          <wp:extent cx="1299210" cy="637540"/>
          <wp:effectExtent l="0" t="0" r="0" b="0"/>
          <wp:wrapSquare wrapText="bothSides"/>
          <wp:docPr id="1524343185" name="Imagem 152434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2">
                    <a:extLst>
                      <a:ext uri="{28A0092B-C50C-407E-A947-70E740481C1C}">
                        <a14:useLocalDpi xmlns:a14="http://schemas.microsoft.com/office/drawing/2010/main" val="0"/>
                      </a:ext>
                    </a:extLst>
                  </a:blip>
                  <a:stretch>
                    <a:fillRect/>
                  </a:stretch>
                </pic:blipFill>
                <pic:spPr>
                  <a:xfrm>
                    <a:off x="0" y="0"/>
                    <a:ext cx="1299210" cy="637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 %1 -"/>
      <w:lvlJc w:val="left"/>
      <w:pPr>
        <w:tabs>
          <w:tab w:val="num" w:pos="0"/>
        </w:tabs>
        <w:ind w:left="0" w:firstLine="0"/>
      </w:pPr>
    </w:lvl>
    <w:lvl w:ilvl="1">
      <w:start w:val="1"/>
      <w:numFmt w:val="upperLetter"/>
      <w:suff w:val="nothing"/>
      <w:lvlText w:val=" %2 -"/>
      <w:lvlJc w:val="left"/>
      <w:pPr>
        <w:tabs>
          <w:tab w:val="num" w:pos="0"/>
        </w:tabs>
        <w:ind w:left="0" w:firstLine="0"/>
      </w:pPr>
    </w:lvl>
    <w:lvl w:ilvl="2">
      <w:start w:val="1"/>
      <w:numFmt w:val="lowerRoman"/>
      <w:suff w:val="nothing"/>
      <w:lvlText w:val=" %3."/>
      <w:lvlJc w:val="left"/>
      <w:pPr>
        <w:tabs>
          <w:tab w:val="num" w:pos="0"/>
        </w:tabs>
        <w:ind w:left="0" w:firstLine="0"/>
      </w:pPr>
    </w:lvl>
    <w:lvl w:ilvl="3">
      <w:start w:val="1"/>
      <w:numFmt w:val="lowerLetter"/>
      <w:suff w:val="nothing"/>
      <w:lvlText w:val=" %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suff w:val="nothing"/>
      <w:lvlText w:val=" %1 -"/>
      <w:lvlJc w:val="left"/>
      <w:pPr>
        <w:tabs>
          <w:tab w:val="num" w:pos="0"/>
        </w:tabs>
        <w:ind w:left="0" w:firstLine="0"/>
      </w:pPr>
    </w:lvl>
    <w:lvl w:ilvl="1">
      <w:start w:val="1"/>
      <w:numFmt w:val="upperLetter"/>
      <w:suff w:val="nothing"/>
      <w:lvlText w:val=" %2 -"/>
      <w:lvlJc w:val="left"/>
      <w:pPr>
        <w:tabs>
          <w:tab w:val="num" w:pos="0"/>
        </w:tabs>
        <w:ind w:left="0" w:firstLine="0"/>
      </w:pPr>
    </w:lvl>
    <w:lvl w:ilvl="2">
      <w:start w:val="1"/>
      <w:numFmt w:val="lowerRoman"/>
      <w:suff w:val="nothing"/>
      <w:lvlText w:val=" %3."/>
      <w:lvlJc w:val="left"/>
      <w:pPr>
        <w:tabs>
          <w:tab w:val="num" w:pos="0"/>
        </w:tabs>
        <w:ind w:left="0" w:firstLine="0"/>
      </w:pPr>
    </w:lvl>
    <w:lvl w:ilvl="3">
      <w:start w:val="1"/>
      <w:numFmt w:val="lowerLetter"/>
      <w:suff w:val="nothing"/>
      <w:lvlText w:val=" %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1">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2">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3">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4">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5">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6">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7">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lvl w:ilvl="8">
      <w:start w:val="1"/>
      <w:numFmt w:val="bullet"/>
      <w:suff w:val="nothing"/>
      <w:lvlText w:val=""/>
      <w:lvlJc w:val="left"/>
      <w:pPr>
        <w:tabs>
          <w:tab w:val="num" w:pos="0"/>
        </w:tabs>
        <w:ind w:left="0" w:firstLine="0"/>
      </w:pPr>
      <w:rPr>
        <w:rFonts w:ascii="Symbol" w:hAnsi="Symbol" w:cs="OpenSymbol"/>
        <w:color w:val="000000"/>
        <w:sz w:val="20"/>
        <w:szCs w:val="20"/>
        <w:shd w:val="clear" w:color="auto" w:fill="FFFF00"/>
      </w:rPr>
    </w:lvl>
  </w:abstractNum>
  <w:abstractNum w:abstractNumId="3"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OpenSymbol"/>
        <w:sz w:val="20"/>
        <w:szCs w:val="20"/>
        <w:shd w:val="clear" w:color="auto" w:fill="FFFFFF"/>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1B768C2"/>
    <w:multiLevelType w:val="hybridMultilevel"/>
    <w:tmpl w:val="64EE93CE"/>
    <w:lvl w:ilvl="0" w:tplc="28F827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5E70D32"/>
    <w:multiLevelType w:val="multilevel"/>
    <w:tmpl w:val="904C573A"/>
    <w:lvl w:ilvl="0">
      <w:start w:val="1"/>
      <w:numFmt w:val="decimal"/>
      <w:lvlText w:val="%1."/>
      <w:lvlJc w:val="left"/>
      <w:pPr>
        <w:ind w:left="720" w:hanging="360"/>
      </w:pPr>
      <w:rPr>
        <w:b/>
        <w:bCs/>
      </w:rPr>
    </w:lvl>
    <w:lvl w:ilvl="1">
      <w:start w:val="1"/>
      <w:numFmt w:val="decimal"/>
      <w:lvlText w:val="%1.%2"/>
      <w:lvlJc w:val="left"/>
      <w:pPr>
        <w:ind w:left="720" w:hanging="360"/>
      </w:pPr>
      <w:rPr>
        <w:b/>
        <w:bCs w:val="0"/>
      </w:r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D187964"/>
    <w:multiLevelType w:val="hybridMultilevel"/>
    <w:tmpl w:val="4BEE7FFC"/>
    <w:lvl w:ilvl="0" w:tplc="688E8238">
      <w:numFmt w:val="bullet"/>
      <w:lvlText w:val=""/>
      <w:lvlJc w:val="left"/>
      <w:pPr>
        <w:ind w:left="720" w:hanging="360"/>
      </w:pPr>
      <w:rPr>
        <w:rFonts w:ascii="Symbol" w:eastAsiaTheme="minorHAnsi" w:hAnsi="Symbol" w:cstheme="minorHAns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pStyle w:val="Ttulo3"/>
      <w:lvlText w:val=""/>
      <w:lvlJc w:val="left"/>
      <w:pPr>
        <w:ind w:left="2160" w:hanging="360"/>
      </w:pPr>
      <w:rPr>
        <w:rFonts w:ascii="Wingdings" w:hAnsi="Wingdings" w:hint="default"/>
      </w:rPr>
    </w:lvl>
    <w:lvl w:ilvl="3" w:tplc="04160001">
      <w:start w:val="1"/>
      <w:numFmt w:val="bullet"/>
      <w:pStyle w:val="Ttulo4"/>
      <w:lvlText w:val=""/>
      <w:lvlJc w:val="left"/>
      <w:pPr>
        <w:ind w:left="2880" w:hanging="360"/>
      </w:pPr>
      <w:rPr>
        <w:rFonts w:ascii="Symbol" w:hAnsi="Symbol" w:hint="default"/>
      </w:rPr>
    </w:lvl>
    <w:lvl w:ilvl="4" w:tplc="04160003">
      <w:start w:val="1"/>
      <w:numFmt w:val="bullet"/>
      <w:pStyle w:val="Ttulo5"/>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pStyle w:val="Ttulo8"/>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0EB73E9F"/>
    <w:multiLevelType w:val="hybridMultilevel"/>
    <w:tmpl w:val="43BE3A3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15DA7945"/>
    <w:multiLevelType w:val="hybridMultilevel"/>
    <w:tmpl w:val="413A99E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60B49BB"/>
    <w:multiLevelType w:val="hybridMultilevel"/>
    <w:tmpl w:val="91D08468"/>
    <w:lvl w:ilvl="0" w:tplc="083AD5A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F9106B"/>
    <w:multiLevelType w:val="hybridMultilevel"/>
    <w:tmpl w:val="1D62857A"/>
    <w:lvl w:ilvl="0" w:tplc="54D4A192">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F4D1105"/>
    <w:multiLevelType w:val="hybridMultilevel"/>
    <w:tmpl w:val="95BA8164"/>
    <w:lvl w:ilvl="0" w:tplc="2C1EF2A0">
      <w:start w:val="3"/>
      <w:numFmt w:val="decimal"/>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856F71"/>
    <w:multiLevelType w:val="hybridMultilevel"/>
    <w:tmpl w:val="9640AE62"/>
    <w:lvl w:ilvl="0" w:tplc="FC027D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8B2C3D"/>
    <w:multiLevelType w:val="hybridMultilevel"/>
    <w:tmpl w:val="D206D6BA"/>
    <w:lvl w:ilvl="0" w:tplc="A518F530">
      <w:start w:val="3"/>
      <w:numFmt w:val="decimal"/>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8316A2"/>
    <w:multiLevelType w:val="hybridMultilevel"/>
    <w:tmpl w:val="D85E40AE"/>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37561925"/>
    <w:multiLevelType w:val="hybridMultilevel"/>
    <w:tmpl w:val="946EAA94"/>
    <w:lvl w:ilvl="0" w:tplc="0416001B">
      <w:start w:val="1"/>
      <w:numFmt w:val="lowerRoman"/>
      <w:lvlText w:val="%1."/>
      <w:lvlJc w:val="righ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16" w15:restartNumberingAfterBreak="0">
    <w:nsid w:val="376E340F"/>
    <w:multiLevelType w:val="multilevel"/>
    <w:tmpl w:val="B378B46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3AA51C94"/>
    <w:multiLevelType w:val="hybridMultilevel"/>
    <w:tmpl w:val="4642E1B4"/>
    <w:lvl w:ilvl="0" w:tplc="884E909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D830D2B"/>
    <w:multiLevelType w:val="multilevel"/>
    <w:tmpl w:val="8BFCC7E0"/>
    <w:lvl w:ilvl="0">
      <w:start w:val="1"/>
      <w:numFmt w:val="decimal"/>
      <w:lvlText w:val="%1"/>
      <w:lvlJc w:val="left"/>
      <w:pPr>
        <w:ind w:left="360" w:hanging="360"/>
      </w:pPr>
      <w:rPr>
        <w:rFonts w:eastAsia="Calibri" w:hint="default"/>
        <w:b/>
        <w:color w:val="000000"/>
      </w:rPr>
    </w:lvl>
    <w:lvl w:ilvl="1">
      <w:start w:val="1"/>
      <w:numFmt w:val="decimal"/>
      <w:lvlText w:val="%1.%2"/>
      <w:lvlJc w:val="left"/>
      <w:pPr>
        <w:ind w:left="360" w:hanging="360"/>
      </w:pPr>
      <w:rPr>
        <w:rFonts w:ascii="Arial" w:eastAsia="Calibri" w:hAnsi="Arial" w:cs="Arial" w:hint="default"/>
        <w:b/>
        <w:color w:val="000000"/>
        <w:sz w:val="20"/>
        <w:szCs w:val="20"/>
      </w:rPr>
    </w:lvl>
    <w:lvl w:ilvl="2">
      <w:start w:val="1"/>
      <w:numFmt w:val="decimal"/>
      <w:lvlText w:val="%1.%2.%3"/>
      <w:lvlJc w:val="left"/>
      <w:pPr>
        <w:ind w:left="720" w:hanging="720"/>
      </w:pPr>
      <w:rPr>
        <w:rFonts w:eastAsia="Calibri" w:hint="default"/>
        <w:b/>
        <w:color w:val="000000"/>
      </w:rPr>
    </w:lvl>
    <w:lvl w:ilvl="3">
      <w:start w:val="1"/>
      <w:numFmt w:val="decimal"/>
      <w:lvlText w:val="%1.%2.%3.%4"/>
      <w:lvlJc w:val="left"/>
      <w:pPr>
        <w:ind w:left="720" w:hanging="720"/>
      </w:pPr>
      <w:rPr>
        <w:rFonts w:eastAsia="Calibri" w:hint="default"/>
        <w:b/>
        <w:color w:val="000000"/>
      </w:rPr>
    </w:lvl>
    <w:lvl w:ilvl="4">
      <w:start w:val="1"/>
      <w:numFmt w:val="decimal"/>
      <w:lvlText w:val="%1.%2.%3.%4.%5"/>
      <w:lvlJc w:val="left"/>
      <w:pPr>
        <w:ind w:left="1080" w:hanging="1080"/>
      </w:pPr>
      <w:rPr>
        <w:rFonts w:eastAsia="Calibri" w:hint="default"/>
        <w:b/>
        <w:color w:val="000000"/>
      </w:rPr>
    </w:lvl>
    <w:lvl w:ilvl="5">
      <w:start w:val="1"/>
      <w:numFmt w:val="decimal"/>
      <w:lvlText w:val="%1.%2.%3.%4.%5.%6"/>
      <w:lvlJc w:val="left"/>
      <w:pPr>
        <w:ind w:left="1080" w:hanging="1080"/>
      </w:pPr>
      <w:rPr>
        <w:rFonts w:eastAsia="Calibri" w:hint="default"/>
        <w:b/>
        <w:color w:val="000000"/>
      </w:rPr>
    </w:lvl>
    <w:lvl w:ilvl="6">
      <w:start w:val="1"/>
      <w:numFmt w:val="decimal"/>
      <w:lvlText w:val="%1.%2.%3.%4.%5.%6.%7"/>
      <w:lvlJc w:val="left"/>
      <w:pPr>
        <w:ind w:left="1440" w:hanging="1440"/>
      </w:pPr>
      <w:rPr>
        <w:rFonts w:eastAsia="Calibri" w:hint="default"/>
        <w:b/>
        <w:color w:val="000000"/>
      </w:rPr>
    </w:lvl>
    <w:lvl w:ilvl="7">
      <w:start w:val="1"/>
      <w:numFmt w:val="decimal"/>
      <w:lvlText w:val="%1.%2.%3.%4.%5.%6.%7.%8"/>
      <w:lvlJc w:val="left"/>
      <w:pPr>
        <w:ind w:left="1440" w:hanging="1440"/>
      </w:pPr>
      <w:rPr>
        <w:rFonts w:eastAsia="Calibri" w:hint="default"/>
        <w:b/>
        <w:color w:val="000000"/>
      </w:rPr>
    </w:lvl>
    <w:lvl w:ilvl="8">
      <w:start w:val="1"/>
      <w:numFmt w:val="decimal"/>
      <w:lvlText w:val="%1.%2.%3.%4.%5.%6.%7.%8.%9"/>
      <w:lvlJc w:val="left"/>
      <w:pPr>
        <w:ind w:left="1800" w:hanging="1800"/>
      </w:pPr>
      <w:rPr>
        <w:rFonts w:eastAsia="Calibri" w:hint="default"/>
        <w:b/>
        <w:color w:val="000000"/>
      </w:rPr>
    </w:lvl>
  </w:abstractNum>
  <w:abstractNum w:abstractNumId="19" w15:restartNumberingAfterBreak="0">
    <w:nsid w:val="403206AB"/>
    <w:multiLevelType w:val="hybridMultilevel"/>
    <w:tmpl w:val="18CA4E14"/>
    <w:lvl w:ilvl="0" w:tplc="562E82A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7C05B1E"/>
    <w:multiLevelType w:val="hybridMultilevel"/>
    <w:tmpl w:val="890AB58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48AD49B1"/>
    <w:multiLevelType w:val="multilevel"/>
    <w:tmpl w:val="8F508F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F6F1466"/>
    <w:multiLevelType w:val="multilevel"/>
    <w:tmpl w:val="773231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FB75EE0"/>
    <w:multiLevelType w:val="hybridMultilevel"/>
    <w:tmpl w:val="076AD876"/>
    <w:lvl w:ilvl="0" w:tplc="E822ECAC">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A2E0F"/>
    <w:multiLevelType w:val="multilevel"/>
    <w:tmpl w:val="8870C6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98D4AE6"/>
    <w:multiLevelType w:val="multilevel"/>
    <w:tmpl w:val="38267F84"/>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6" w15:restartNumberingAfterBreak="0">
    <w:nsid w:val="5AE14078"/>
    <w:multiLevelType w:val="hybridMultilevel"/>
    <w:tmpl w:val="99B8B8EC"/>
    <w:lvl w:ilvl="0" w:tplc="CF185ABE">
      <w:start w:val="16"/>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5F562882"/>
    <w:multiLevelType w:val="hybridMultilevel"/>
    <w:tmpl w:val="7EECC5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15:restartNumberingAfterBreak="0">
    <w:nsid w:val="602A7273"/>
    <w:multiLevelType w:val="multilevel"/>
    <w:tmpl w:val="C908CE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3E17D1D"/>
    <w:multiLevelType w:val="multilevel"/>
    <w:tmpl w:val="2B6C2FB2"/>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4EF7A56"/>
    <w:multiLevelType w:val="multilevel"/>
    <w:tmpl w:val="BE50903C"/>
    <w:lvl w:ilvl="0">
      <w:start w:val="1"/>
      <w:numFmt w:val="decimal"/>
      <w:lvlText w:val="%1"/>
      <w:lvlJc w:val="left"/>
      <w:pPr>
        <w:tabs>
          <w:tab w:val="num" w:pos="0"/>
        </w:tabs>
        <w:ind w:left="360" w:hanging="360"/>
      </w:pPr>
      <w:rPr>
        <w:rFonts w:ascii="Arial" w:hAnsi="Arial" w:cs="Arial"/>
        <w:b/>
        <w:bCs/>
      </w:rPr>
    </w:lvl>
    <w:lvl w:ilvl="1">
      <w:start w:val="1"/>
      <w:numFmt w:val="decimal"/>
      <w:lvlText w:val="%1.%2"/>
      <w:lvlJc w:val="left"/>
      <w:pPr>
        <w:tabs>
          <w:tab w:val="num" w:pos="284"/>
        </w:tabs>
        <w:ind w:left="644" w:hanging="360"/>
      </w:pPr>
      <w:rPr>
        <w:rFonts w:ascii="Arial" w:hAnsi="Arial" w:cs="Arial"/>
        <w:b/>
      </w:rPr>
    </w:lvl>
    <w:lvl w:ilvl="2">
      <w:start w:val="1"/>
      <w:numFmt w:val="decimal"/>
      <w:lvlText w:val="%1.%2.%3"/>
      <w:lvlJc w:val="left"/>
      <w:pPr>
        <w:tabs>
          <w:tab w:val="num" w:pos="0"/>
        </w:tabs>
        <w:ind w:left="720" w:hanging="720"/>
      </w:pPr>
      <w:rPr>
        <w:rFonts w:ascii="Arial" w:hAnsi="Arial" w:cs="Arial"/>
        <w:b/>
      </w:rPr>
    </w:lvl>
    <w:lvl w:ilvl="3">
      <w:start w:val="1"/>
      <w:numFmt w:val="decimal"/>
      <w:lvlText w:val="%1.%2.%3.%4"/>
      <w:lvlJc w:val="left"/>
      <w:pPr>
        <w:tabs>
          <w:tab w:val="num" w:pos="0"/>
        </w:tabs>
        <w:ind w:left="720" w:hanging="720"/>
      </w:pPr>
      <w:rPr>
        <w:rFonts w:ascii="Arial Negrito" w:hAnsi="Arial Negrito" w:cs="Arial Negrito"/>
      </w:rPr>
    </w:lvl>
    <w:lvl w:ilvl="4">
      <w:start w:val="1"/>
      <w:numFmt w:val="decimal"/>
      <w:lvlText w:val="%1.%2.%3.%4.%5"/>
      <w:lvlJc w:val="left"/>
      <w:pPr>
        <w:tabs>
          <w:tab w:val="num" w:pos="0"/>
        </w:tabs>
        <w:ind w:left="1080" w:hanging="1080"/>
      </w:pPr>
      <w:rPr>
        <w:rFonts w:ascii="Arial Negrito" w:hAnsi="Arial Negrito" w:cs="Arial Negrito"/>
      </w:rPr>
    </w:lvl>
    <w:lvl w:ilvl="5">
      <w:start w:val="1"/>
      <w:numFmt w:val="decimal"/>
      <w:lvlText w:val="%1.%2.%3.%4.%5.%6"/>
      <w:lvlJc w:val="left"/>
      <w:pPr>
        <w:tabs>
          <w:tab w:val="num" w:pos="0"/>
        </w:tabs>
        <w:ind w:left="1080" w:hanging="1080"/>
      </w:pPr>
      <w:rPr>
        <w:rFonts w:ascii="Arial Negrito" w:hAnsi="Arial Negrito" w:cs="Arial Negrito"/>
      </w:rPr>
    </w:lvl>
    <w:lvl w:ilvl="6">
      <w:start w:val="1"/>
      <w:numFmt w:val="decimal"/>
      <w:lvlText w:val="%1.%2.%3.%4.%5.%6.%7"/>
      <w:lvlJc w:val="left"/>
      <w:pPr>
        <w:tabs>
          <w:tab w:val="num" w:pos="0"/>
        </w:tabs>
        <w:ind w:left="1080" w:hanging="1080"/>
      </w:pPr>
      <w:rPr>
        <w:rFonts w:ascii="Arial Negrito" w:hAnsi="Arial Negrito" w:cs="Arial Negrito"/>
      </w:rPr>
    </w:lvl>
    <w:lvl w:ilvl="7">
      <w:start w:val="1"/>
      <w:numFmt w:val="decimal"/>
      <w:lvlText w:val="%1.%2.%3.%4.%5.%6.%7.%8"/>
      <w:lvlJc w:val="left"/>
      <w:pPr>
        <w:tabs>
          <w:tab w:val="num" w:pos="0"/>
        </w:tabs>
        <w:ind w:left="1440" w:hanging="1440"/>
      </w:pPr>
      <w:rPr>
        <w:rFonts w:ascii="Arial Negrito" w:hAnsi="Arial Negrito" w:cs="Arial Negrito"/>
      </w:rPr>
    </w:lvl>
    <w:lvl w:ilvl="8">
      <w:start w:val="1"/>
      <w:numFmt w:val="decimal"/>
      <w:lvlText w:val="%1.%2.%3.%4.%5.%6.%7.%8.%9"/>
      <w:lvlJc w:val="left"/>
      <w:pPr>
        <w:tabs>
          <w:tab w:val="num" w:pos="0"/>
        </w:tabs>
        <w:ind w:left="1440" w:hanging="1440"/>
      </w:pPr>
      <w:rPr>
        <w:rFonts w:ascii="Arial Negrito" w:hAnsi="Arial Negrito" w:cs="Arial Negrito"/>
      </w:rPr>
    </w:lvl>
  </w:abstractNum>
  <w:abstractNum w:abstractNumId="31" w15:restartNumberingAfterBreak="0">
    <w:nsid w:val="65B3585E"/>
    <w:multiLevelType w:val="multilevel"/>
    <w:tmpl w:val="1598A790"/>
    <w:lvl w:ilvl="0">
      <w:start w:val="1"/>
      <w:numFmt w:val="decimal"/>
      <w:lvlText w:val="%1"/>
      <w:lvlJc w:val="left"/>
      <w:pPr>
        <w:ind w:left="375" w:hanging="375"/>
      </w:pPr>
      <w:rPr>
        <w:rFonts w:ascii="Arial" w:hAnsi="Arial" w:cs="Arial" w:hint="default"/>
        <w:b/>
        <w:color w:val="000000"/>
      </w:rPr>
    </w:lvl>
    <w:lvl w:ilvl="1">
      <w:start w:val="1"/>
      <w:numFmt w:val="decimal"/>
      <w:lvlText w:val="%1.%2"/>
      <w:lvlJc w:val="left"/>
      <w:pPr>
        <w:ind w:left="375" w:hanging="375"/>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720" w:hanging="72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080" w:hanging="108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440" w:hanging="144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32" w15:restartNumberingAfterBreak="0">
    <w:nsid w:val="6F7D4F4E"/>
    <w:multiLevelType w:val="hybridMultilevel"/>
    <w:tmpl w:val="3AE6D49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872A2"/>
    <w:multiLevelType w:val="multilevel"/>
    <w:tmpl w:val="DE40B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E5F4DF0"/>
    <w:multiLevelType w:val="multilevel"/>
    <w:tmpl w:val="1CC89294"/>
    <w:lvl w:ilvl="0">
      <w:start w:val="1"/>
      <w:numFmt w:val="decimal"/>
      <w:lvlText w:val="%1"/>
      <w:lvlJc w:val="left"/>
      <w:pPr>
        <w:ind w:left="525" w:hanging="525"/>
      </w:pPr>
      <w:rPr>
        <w:rFonts w:ascii="Arial" w:hAnsi="Arial" w:cs="Arial" w:hint="default"/>
        <w:b/>
        <w:bCs/>
        <w:color w:val="000000"/>
        <w:sz w:val="24"/>
      </w:rPr>
    </w:lvl>
    <w:lvl w:ilvl="1">
      <w:start w:val="2"/>
      <w:numFmt w:val="decimal"/>
      <w:lvlText w:val="%1.%2"/>
      <w:lvlJc w:val="left"/>
      <w:pPr>
        <w:ind w:left="525" w:hanging="525"/>
      </w:pPr>
      <w:rPr>
        <w:rFonts w:ascii="Arial" w:hAnsi="Arial" w:cs="Arial" w:hint="default"/>
        <w:b/>
        <w:bCs/>
        <w:color w:val="000000"/>
        <w:sz w:val="24"/>
      </w:rPr>
    </w:lvl>
    <w:lvl w:ilvl="2">
      <w:start w:val="1"/>
      <w:numFmt w:val="decimal"/>
      <w:lvlText w:val="%1.%2.%3"/>
      <w:lvlJc w:val="left"/>
      <w:pPr>
        <w:ind w:left="720" w:hanging="720"/>
      </w:pPr>
      <w:rPr>
        <w:rFonts w:ascii="Arial" w:hAnsi="Arial" w:cs="Arial" w:hint="default"/>
        <w:b/>
        <w:bCs/>
        <w:color w:val="000000"/>
        <w:sz w:val="24"/>
      </w:rPr>
    </w:lvl>
    <w:lvl w:ilvl="3">
      <w:start w:val="1"/>
      <w:numFmt w:val="decimal"/>
      <w:lvlText w:val="%1.%2.%3.%4"/>
      <w:lvlJc w:val="left"/>
      <w:pPr>
        <w:ind w:left="720" w:hanging="720"/>
      </w:pPr>
      <w:rPr>
        <w:rFonts w:ascii="Arial" w:hAnsi="Arial" w:cs="Arial" w:hint="default"/>
        <w:color w:val="000000"/>
        <w:sz w:val="24"/>
      </w:rPr>
    </w:lvl>
    <w:lvl w:ilvl="4">
      <w:start w:val="1"/>
      <w:numFmt w:val="decimal"/>
      <w:lvlText w:val="%1.%2.%3.%4.%5"/>
      <w:lvlJc w:val="left"/>
      <w:pPr>
        <w:ind w:left="1080" w:hanging="1080"/>
      </w:pPr>
      <w:rPr>
        <w:rFonts w:ascii="Arial" w:hAnsi="Arial" w:cs="Arial" w:hint="default"/>
        <w:color w:val="000000"/>
        <w:sz w:val="24"/>
      </w:rPr>
    </w:lvl>
    <w:lvl w:ilvl="5">
      <w:start w:val="1"/>
      <w:numFmt w:val="decimal"/>
      <w:lvlText w:val="%1.%2.%3.%4.%5.%6"/>
      <w:lvlJc w:val="left"/>
      <w:pPr>
        <w:ind w:left="1080" w:hanging="1080"/>
      </w:pPr>
      <w:rPr>
        <w:rFonts w:ascii="Arial" w:hAnsi="Arial" w:cs="Arial" w:hint="default"/>
        <w:color w:val="000000"/>
        <w:sz w:val="24"/>
      </w:rPr>
    </w:lvl>
    <w:lvl w:ilvl="6">
      <w:start w:val="1"/>
      <w:numFmt w:val="decimal"/>
      <w:lvlText w:val="%1.%2.%3.%4.%5.%6.%7"/>
      <w:lvlJc w:val="left"/>
      <w:pPr>
        <w:ind w:left="1440" w:hanging="1440"/>
      </w:pPr>
      <w:rPr>
        <w:rFonts w:ascii="Arial" w:hAnsi="Arial" w:cs="Arial" w:hint="default"/>
        <w:color w:val="000000"/>
        <w:sz w:val="24"/>
      </w:rPr>
    </w:lvl>
    <w:lvl w:ilvl="7">
      <w:start w:val="1"/>
      <w:numFmt w:val="decimal"/>
      <w:lvlText w:val="%1.%2.%3.%4.%5.%6.%7.%8"/>
      <w:lvlJc w:val="left"/>
      <w:pPr>
        <w:ind w:left="1440" w:hanging="1440"/>
      </w:pPr>
      <w:rPr>
        <w:rFonts w:ascii="Arial" w:hAnsi="Arial" w:cs="Arial" w:hint="default"/>
        <w:color w:val="000000"/>
        <w:sz w:val="24"/>
      </w:rPr>
    </w:lvl>
    <w:lvl w:ilvl="8">
      <w:start w:val="1"/>
      <w:numFmt w:val="decimal"/>
      <w:lvlText w:val="%1.%2.%3.%4.%5.%6.%7.%8.%9"/>
      <w:lvlJc w:val="left"/>
      <w:pPr>
        <w:ind w:left="1440" w:hanging="1440"/>
      </w:pPr>
      <w:rPr>
        <w:rFonts w:ascii="Arial" w:hAnsi="Arial" w:cs="Arial" w:hint="default"/>
        <w:color w:val="000000"/>
        <w:sz w:val="24"/>
      </w:rPr>
    </w:lvl>
  </w:abstractNum>
  <w:num w:numId="1" w16cid:durableId="1954051937">
    <w:abstractNumId w:val="32"/>
  </w:num>
  <w:num w:numId="2" w16cid:durableId="1502115402">
    <w:abstractNumId w:val="6"/>
  </w:num>
  <w:num w:numId="3" w16cid:durableId="330454790">
    <w:abstractNumId w:val="26"/>
  </w:num>
  <w:num w:numId="4" w16cid:durableId="254678973">
    <w:abstractNumId w:val="27"/>
  </w:num>
  <w:num w:numId="5" w16cid:durableId="1712612736">
    <w:abstractNumId w:val="0"/>
  </w:num>
  <w:num w:numId="6" w16cid:durableId="1456101660">
    <w:abstractNumId w:val="1"/>
  </w:num>
  <w:num w:numId="7" w16cid:durableId="395904874">
    <w:abstractNumId w:val="2"/>
  </w:num>
  <w:num w:numId="8" w16cid:durableId="500975529">
    <w:abstractNumId w:val="3"/>
  </w:num>
  <w:num w:numId="9" w16cid:durableId="1184906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8604817">
    <w:abstractNumId w:val="24"/>
  </w:num>
  <w:num w:numId="11" w16cid:durableId="1742285419">
    <w:abstractNumId w:val="8"/>
  </w:num>
  <w:num w:numId="12" w16cid:durableId="1241866526">
    <w:abstractNumId w:val="15"/>
  </w:num>
  <w:num w:numId="13" w16cid:durableId="531840510">
    <w:abstractNumId w:val="20"/>
  </w:num>
  <w:num w:numId="14" w16cid:durableId="1461191681">
    <w:abstractNumId w:val="19"/>
  </w:num>
  <w:num w:numId="15" w16cid:durableId="1653019309">
    <w:abstractNumId w:val="18"/>
  </w:num>
  <w:num w:numId="16" w16cid:durableId="1623460863">
    <w:abstractNumId w:val="7"/>
  </w:num>
  <w:num w:numId="17" w16cid:durableId="2088918055">
    <w:abstractNumId w:val="23"/>
  </w:num>
  <w:num w:numId="18" w16cid:durableId="442652199">
    <w:abstractNumId w:val="17"/>
  </w:num>
  <w:num w:numId="19" w16cid:durableId="1061907893">
    <w:abstractNumId w:val="4"/>
  </w:num>
  <w:num w:numId="20" w16cid:durableId="17212441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513141">
    <w:abstractNumId w:val="30"/>
  </w:num>
  <w:num w:numId="22" w16cid:durableId="895092820">
    <w:abstractNumId w:val="25"/>
  </w:num>
  <w:num w:numId="23" w16cid:durableId="802773575">
    <w:abstractNumId w:val="28"/>
  </w:num>
  <w:num w:numId="24" w16cid:durableId="357507332">
    <w:abstractNumId w:val="16"/>
  </w:num>
  <w:num w:numId="25" w16cid:durableId="1629817399">
    <w:abstractNumId w:val="33"/>
  </w:num>
  <w:num w:numId="26" w16cid:durableId="323240040">
    <w:abstractNumId w:val="21"/>
  </w:num>
  <w:num w:numId="27" w16cid:durableId="179049888">
    <w:abstractNumId w:val="22"/>
  </w:num>
  <w:num w:numId="28" w16cid:durableId="1449395089">
    <w:abstractNumId w:val="11"/>
  </w:num>
  <w:num w:numId="29" w16cid:durableId="2146774227">
    <w:abstractNumId w:val="13"/>
  </w:num>
  <w:num w:numId="30" w16cid:durableId="1562984376">
    <w:abstractNumId w:val="34"/>
  </w:num>
  <w:num w:numId="31" w16cid:durableId="1164904108">
    <w:abstractNumId w:val="12"/>
  </w:num>
  <w:num w:numId="32" w16cid:durableId="706569583">
    <w:abstractNumId w:val="10"/>
  </w:num>
  <w:num w:numId="33" w16cid:durableId="854920388">
    <w:abstractNumId w:val="29"/>
  </w:num>
  <w:num w:numId="34" w16cid:durableId="1647322498">
    <w:abstractNumId w:val="14"/>
  </w:num>
  <w:num w:numId="35" w16cid:durableId="354964168">
    <w:abstractNumId w:val="9"/>
  </w:num>
  <w:num w:numId="36" w16cid:durableId="12693920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DF"/>
    <w:rsid w:val="000025CF"/>
    <w:rsid w:val="00034DA7"/>
    <w:rsid w:val="00037232"/>
    <w:rsid w:val="00062633"/>
    <w:rsid w:val="000916D4"/>
    <w:rsid w:val="000A3707"/>
    <w:rsid w:val="000D120D"/>
    <w:rsid w:val="000D760A"/>
    <w:rsid w:val="000F3AA6"/>
    <w:rsid w:val="00110D78"/>
    <w:rsid w:val="0011173A"/>
    <w:rsid w:val="001261A9"/>
    <w:rsid w:val="0014726D"/>
    <w:rsid w:val="001603E2"/>
    <w:rsid w:val="0016401C"/>
    <w:rsid w:val="001A0C65"/>
    <w:rsid w:val="001B2D28"/>
    <w:rsid w:val="001B533E"/>
    <w:rsid w:val="001E0470"/>
    <w:rsid w:val="002032D4"/>
    <w:rsid w:val="0020578E"/>
    <w:rsid w:val="0023442A"/>
    <w:rsid w:val="00251AD5"/>
    <w:rsid w:val="00265507"/>
    <w:rsid w:val="00265DF9"/>
    <w:rsid w:val="00281EE7"/>
    <w:rsid w:val="0028542F"/>
    <w:rsid w:val="002929F4"/>
    <w:rsid w:val="0029599E"/>
    <w:rsid w:val="00296204"/>
    <w:rsid w:val="002A347F"/>
    <w:rsid w:val="002A3D08"/>
    <w:rsid w:val="002B7896"/>
    <w:rsid w:val="002D612D"/>
    <w:rsid w:val="002E7288"/>
    <w:rsid w:val="00312439"/>
    <w:rsid w:val="003201FC"/>
    <w:rsid w:val="00330A72"/>
    <w:rsid w:val="00336386"/>
    <w:rsid w:val="00353EE6"/>
    <w:rsid w:val="00363356"/>
    <w:rsid w:val="003903E1"/>
    <w:rsid w:val="003A1705"/>
    <w:rsid w:val="003A303C"/>
    <w:rsid w:val="003A6EE6"/>
    <w:rsid w:val="003D04CD"/>
    <w:rsid w:val="003D6CFC"/>
    <w:rsid w:val="003E142F"/>
    <w:rsid w:val="003E34AD"/>
    <w:rsid w:val="003E564E"/>
    <w:rsid w:val="003E7F65"/>
    <w:rsid w:val="003F015F"/>
    <w:rsid w:val="003F5608"/>
    <w:rsid w:val="00410136"/>
    <w:rsid w:val="0041080F"/>
    <w:rsid w:val="00412C09"/>
    <w:rsid w:val="00430F0D"/>
    <w:rsid w:val="00440EE6"/>
    <w:rsid w:val="004505AE"/>
    <w:rsid w:val="00453BE1"/>
    <w:rsid w:val="00455A9F"/>
    <w:rsid w:val="00466794"/>
    <w:rsid w:val="004700F0"/>
    <w:rsid w:val="00494161"/>
    <w:rsid w:val="004A4BD4"/>
    <w:rsid w:val="004C6BAA"/>
    <w:rsid w:val="004E694C"/>
    <w:rsid w:val="00502BE6"/>
    <w:rsid w:val="00513E04"/>
    <w:rsid w:val="0052082D"/>
    <w:rsid w:val="005240F2"/>
    <w:rsid w:val="00537F38"/>
    <w:rsid w:val="00593E49"/>
    <w:rsid w:val="005947C1"/>
    <w:rsid w:val="005D1F52"/>
    <w:rsid w:val="005D5A2B"/>
    <w:rsid w:val="005D7F1E"/>
    <w:rsid w:val="005F19B9"/>
    <w:rsid w:val="005F1D75"/>
    <w:rsid w:val="00604B96"/>
    <w:rsid w:val="00607C81"/>
    <w:rsid w:val="00614D7B"/>
    <w:rsid w:val="00617F93"/>
    <w:rsid w:val="0065469F"/>
    <w:rsid w:val="006615E4"/>
    <w:rsid w:val="00683031"/>
    <w:rsid w:val="006963F9"/>
    <w:rsid w:val="00697894"/>
    <w:rsid w:val="006F0043"/>
    <w:rsid w:val="00721461"/>
    <w:rsid w:val="00721702"/>
    <w:rsid w:val="00724A9C"/>
    <w:rsid w:val="00750B6D"/>
    <w:rsid w:val="00760125"/>
    <w:rsid w:val="00764CA4"/>
    <w:rsid w:val="00782230"/>
    <w:rsid w:val="007844B2"/>
    <w:rsid w:val="007939A1"/>
    <w:rsid w:val="007A38D6"/>
    <w:rsid w:val="007A5D24"/>
    <w:rsid w:val="007C0CF8"/>
    <w:rsid w:val="007D4794"/>
    <w:rsid w:val="00803599"/>
    <w:rsid w:val="00815FEE"/>
    <w:rsid w:val="008259EC"/>
    <w:rsid w:val="00827EAC"/>
    <w:rsid w:val="008309FC"/>
    <w:rsid w:val="0083347D"/>
    <w:rsid w:val="008430D3"/>
    <w:rsid w:val="00855854"/>
    <w:rsid w:val="008767BB"/>
    <w:rsid w:val="008913B8"/>
    <w:rsid w:val="00893028"/>
    <w:rsid w:val="008968BA"/>
    <w:rsid w:val="008C6F0D"/>
    <w:rsid w:val="008E4957"/>
    <w:rsid w:val="00925D67"/>
    <w:rsid w:val="009311B4"/>
    <w:rsid w:val="00965298"/>
    <w:rsid w:val="009754F8"/>
    <w:rsid w:val="00975555"/>
    <w:rsid w:val="0099575F"/>
    <w:rsid w:val="00995F8D"/>
    <w:rsid w:val="009A5AE0"/>
    <w:rsid w:val="009B43A1"/>
    <w:rsid w:val="009B53DF"/>
    <w:rsid w:val="009C5A68"/>
    <w:rsid w:val="009F12BF"/>
    <w:rsid w:val="009F66AB"/>
    <w:rsid w:val="00A05272"/>
    <w:rsid w:val="00A2662C"/>
    <w:rsid w:val="00A313F4"/>
    <w:rsid w:val="00A32424"/>
    <w:rsid w:val="00A3252D"/>
    <w:rsid w:val="00A32715"/>
    <w:rsid w:val="00A36693"/>
    <w:rsid w:val="00A63ECB"/>
    <w:rsid w:val="00A656A4"/>
    <w:rsid w:val="00A66603"/>
    <w:rsid w:val="00A81948"/>
    <w:rsid w:val="00A833A3"/>
    <w:rsid w:val="00A8373E"/>
    <w:rsid w:val="00A84ED6"/>
    <w:rsid w:val="00AA334A"/>
    <w:rsid w:val="00AA4700"/>
    <w:rsid w:val="00AA5143"/>
    <w:rsid w:val="00AB15CF"/>
    <w:rsid w:val="00AC025F"/>
    <w:rsid w:val="00AD0245"/>
    <w:rsid w:val="00B047DF"/>
    <w:rsid w:val="00B04D05"/>
    <w:rsid w:val="00B1492A"/>
    <w:rsid w:val="00B63154"/>
    <w:rsid w:val="00B70D87"/>
    <w:rsid w:val="00B80D5B"/>
    <w:rsid w:val="00B851AA"/>
    <w:rsid w:val="00B86792"/>
    <w:rsid w:val="00B94E6F"/>
    <w:rsid w:val="00BA2391"/>
    <w:rsid w:val="00BB5969"/>
    <w:rsid w:val="00BB5A9A"/>
    <w:rsid w:val="00BC27BE"/>
    <w:rsid w:val="00BC308B"/>
    <w:rsid w:val="00BD5D55"/>
    <w:rsid w:val="00C01CE1"/>
    <w:rsid w:val="00C03B6B"/>
    <w:rsid w:val="00C04011"/>
    <w:rsid w:val="00C05C82"/>
    <w:rsid w:val="00C05D57"/>
    <w:rsid w:val="00C1466F"/>
    <w:rsid w:val="00C23456"/>
    <w:rsid w:val="00C552FF"/>
    <w:rsid w:val="00C8179F"/>
    <w:rsid w:val="00C85604"/>
    <w:rsid w:val="00C93740"/>
    <w:rsid w:val="00CA40D2"/>
    <w:rsid w:val="00CB29BF"/>
    <w:rsid w:val="00CB2B46"/>
    <w:rsid w:val="00CB318F"/>
    <w:rsid w:val="00CC0268"/>
    <w:rsid w:val="00CC361C"/>
    <w:rsid w:val="00CC54BE"/>
    <w:rsid w:val="00CC6270"/>
    <w:rsid w:val="00CD67F4"/>
    <w:rsid w:val="00D01F97"/>
    <w:rsid w:val="00D32FB5"/>
    <w:rsid w:val="00D444DE"/>
    <w:rsid w:val="00D56495"/>
    <w:rsid w:val="00D60122"/>
    <w:rsid w:val="00D637AB"/>
    <w:rsid w:val="00D711AF"/>
    <w:rsid w:val="00D853F4"/>
    <w:rsid w:val="00DB53FA"/>
    <w:rsid w:val="00DB6ADB"/>
    <w:rsid w:val="00DC406A"/>
    <w:rsid w:val="00DD0DDF"/>
    <w:rsid w:val="00DD548C"/>
    <w:rsid w:val="00DE3EF3"/>
    <w:rsid w:val="00DF3DFB"/>
    <w:rsid w:val="00E17F16"/>
    <w:rsid w:val="00E24369"/>
    <w:rsid w:val="00E31DD9"/>
    <w:rsid w:val="00E60979"/>
    <w:rsid w:val="00E8376F"/>
    <w:rsid w:val="00E8496E"/>
    <w:rsid w:val="00EA46E2"/>
    <w:rsid w:val="00EA746A"/>
    <w:rsid w:val="00EB77D6"/>
    <w:rsid w:val="00EC031C"/>
    <w:rsid w:val="00ED0348"/>
    <w:rsid w:val="00EE7F72"/>
    <w:rsid w:val="00EF154A"/>
    <w:rsid w:val="00EF682B"/>
    <w:rsid w:val="00F034AF"/>
    <w:rsid w:val="00F03E6C"/>
    <w:rsid w:val="00F07703"/>
    <w:rsid w:val="00F25589"/>
    <w:rsid w:val="00F3133F"/>
    <w:rsid w:val="00F46EEE"/>
    <w:rsid w:val="00F52F08"/>
    <w:rsid w:val="00F72ABC"/>
    <w:rsid w:val="00F72EBF"/>
    <w:rsid w:val="00FA71C3"/>
    <w:rsid w:val="00FC3512"/>
    <w:rsid w:val="00FE275A"/>
    <w:rsid w:val="00FE74E3"/>
    <w:rsid w:val="00FF7D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22370"/>
  <w15:chartTrackingRefBased/>
  <w15:docId w15:val="{7B216C81-C764-44A5-90E2-F35ACDE9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1B533E"/>
    <w:pPr>
      <w:spacing w:line="256" w:lineRule="auto"/>
    </w:pPr>
  </w:style>
  <w:style w:type="paragraph" w:styleId="Ttulo1">
    <w:name w:val="heading 1"/>
    <w:basedOn w:val="Normal"/>
    <w:link w:val="Ttulo1Char"/>
    <w:uiPriority w:val="9"/>
    <w:qFormat/>
    <w:rsid w:val="00410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qFormat/>
    <w:rsid w:val="0041013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Ttulo10"/>
    <w:next w:val="Corpodetexto"/>
    <w:link w:val="Ttulo3Char"/>
    <w:qFormat/>
    <w:rsid w:val="003E7F65"/>
    <w:pPr>
      <w:numPr>
        <w:ilvl w:val="2"/>
        <w:numId w:val="2"/>
      </w:numPr>
      <w:outlineLvl w:val="2"/>
    </w:pPr>
    <w:rPr>
      <w:b/>
      <w:bCs/>
    </w:rPr>
  </w:style>
  <w:style w:type="paragraph" w:styleId="Ttulo4">
    <w:name w:val="heading 4"/>
    <w:basedOn w:val="Ttulo10"/>
    <w:next w:val="Corpodetexto"/>
    <w:link w:val="Ttulo4Char"/>
    <w:qFormat/>
    <w:rsid w:val="003E7F65"/>
    <w:pPr>
      <w:numPr>
        <w:ilvl w:val="3"/>
        <w:numId w:val="2"/>
      </w:numPr>
      <w:outlineLvl w:val="3"/>
    </w:pPr>
    <w:rPr>
      <w:b/>
      <w:bCs/>
      <w:i/>
      <w:iCs/>
      <w:sz w:val="24"/>
      <w:szCs w:val="24"/>
    </w:rPr>
  </w:style>
  <w:style w:type="paragraph" w:styleId="Ttulo5">
    <w:name w:val="heading 5"/>
    <w:basedOn w:val="Ttulo10"/>
    <w:next w:val="Corpodetexto"/>
    <w:link w:val="Ttulo5Char"/>
    <w:qFormat/>
    <w:rsid w:val="003E7F65"/>
    <w:pPr>
      <w:numPr>
        <w:ilvl w:val="4"/>
        <w:numId w:val="2"/>
      </w:numPr>
      <w:outlineLvl w:val="4"/>
    </w:pPr>
    <w:rPr>
      <w:b/>
      <w:bCs/>
      <w:sz w:val="24"/>
      <w:szCs w:val="24"/>
    </w:rPr>
  </w:style>
  <w:style w:type="paragraph" w:styleId="Ttulo8">
    <w:name w:val="heading 8"/>
    <w:basedOn w:val="Normal"/>
    <w:next w:val="Normal"/>
    <w:link w:val="Ttulo8Char"/>
    <w:qFormat/>
    <w:rsid w:val="003E7F65"/>
    <w:pPr>
      <w:keepNext/>
      <w:numPr>
        <w:ilvl w:val="7"/>
        <w:numId w:val="2"/>
      </w:numPr>
      <w:pBdr>
        <w:top w:val="none" w:sz="0" w:space="0" w:color="000000"/>
        <w:left w:val="none" w:sz="0" w:space="0" w:color="000000"/>
        <w:bottom w:val="none" w:sz="0" w:space="0" w:color="000000"/>
        <w:right w:val="none" w:sz="0" w:space="0" w:color="000000"/>
      </w:pBdr>
      <w:suppressAutoHyphens/>
      <w:spacing w:before="57" w:after="57" w:line="360" w:lineRule="auto"/>
      <w:ind w:left="-57" w:right="-57"/>
      <w:jc w:val="center"/>
      <w:textAlignment w:val="baseline"/>
      <w:outlineLvl w:val="7"/>
    </w:pPr>
    <w:rPr>
      <w:rFonts w:ascii="Tahoma" w:eastAsia="Calibri" w:hAnsi="Tahoma" w:cs="Tahoma"/>
      <w:b/>
      <w:bCs/>
      <w:kern w:val="1"/>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47DF"/>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B047DF"/>
  </w:style>
  <w:style w:type="paragraph" w:styleId="Rodap">
    <w:name w:val="footer"/>
    <w:basedOn w:val="Normal"/>
    <w:link w:val="RodapChar"/>
    <w:uiPriority w:val="99"/>
    <w:unhideWhenUsed/>
    <w:rsid w:val="00B047DF"/>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B047DF"/>
  </w:style>
  <w:style w:type="character" w:customStyle="1" w:styleId="Ttulo1Char">
    <w:name w:val="Título 1 Char"/>
    <w:basedOn w:val="Fontepargpadro"/>
    <w:link w:val="Ttulo1"/>
    <w:uiPriority w:val="9"/>
    <w:rsid w:val="0041013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10136"/>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4101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odapeinterno">
    <w:name w:val="rodape_interno"/>
    <w:basedOn w:val="Normal"/>
    <w:rsid w:val="0041013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10136"/>
    <w:rPr>
      <w:color w:val="0000FF"/>
      <w:u w:val="single"/>
    </w:rPr>
  </w:style>
  <w:style w:type="character" w:styleId="Forte">
    <w:name w:val="Strong"/>
    <w:basedOn w:val="Fontepargpadro"/>
    <w:qFormat/>
    <w:rsid w:val="00BB5A9A"/>
    <w:rPr>
      <w:b/>
      <w:bCs/>
    </w:rPr>
  </w:style>
  <w:style w:type="paragraph" w:styleId="PargrafodaLista">
    <w:name w:val="List Paragraph"/>
    <w:basedOn w:val="Normal"/>
    <w:uiPriority w:val="34"/>
    <w:qFormat/>
    <w:rsid w:val="001B533E"/>
    <w:pPr>
      <w:ind w:left="720"/>
      <w:contextualSpacing/>
    </w:pPr>
  </w:style>
  <w:style w:type="table" w:styleId="Tabelacomgrade">
    <w:name w:val="Table Grid"/>
    <w:basedOn w:val="Tabelanormal"/>
    <w:uiPriority w:val="39"/>
    <w:rsid w:val="001B53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6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har">
    <w:name w:val="Título 3 Char"/>
    <w:basedOn w:val="Fontepargpadro"/>
    <w:link w:val="Ttulo3"/>
    <w:rsid w:val="003E7F65"/>
    <w:rPr>
      <w:rFonts w:ascii="Myriad Pro" w:eastAsia="Microsoft YaHei" w:hAnsi="Myriad Pro" w:cs="Mangal"/>
      <w:b/>
      <w:bCs/>
      <w:kern w:val="1"/>
      <w:sz w:val="28"/>
      <w:szCs w:val="28"/>
      <w:lang w:eastAsia="zh-CN"/>
    </w:rPr>
  </w:style>
  <w:style w:type="character" w:customStyle="1" w:styleId="Ttulo4Char">
    <w:name w:val="Título 4 Char"/>
    <w:basedOn w:val="Fontepargpadro"/>
    <w:link w:val="Ttulo4"/>
    <w:rsid w:val="003E7F65"/>
    <w:rPr>
      <w:rFonts w:ascii="Myriad Pro" w:eastAsia="Microsoft YaHei" w:hAnsi="Myriad Pro" w:cs="Mangal"/>
      <w:b/>
      <w:bCs/>
      <w:i/>
      <w:iCs/>
      <w:kern w:val="1"/>
      <w:sz w:val="24"/>
      <w:szCs w:val="24"/>
      <w:lang w:eastAsia="zh-CN"/>
    </w:rPr>
  </w:style>
  <w:style w:type="character" w:customStyle="1" w:styleId="Ttulo5Char">
    <w:name w:val="Título 5 Char"/>
    <w:basedOn w:val="Fontepargpadro"/>
    <w:link w:val="Ttulo5"/>
    <w:rsid w:val="003E7F65"/>
    <w:rPr>
      <w:rFonts w:ascii="Myriad Pro" w:eastAsia="Microsoft YaHei" w:hAnsi="Myriad Pro" w:cs="Mangal"/>
      <w:b/>
      <w:bCs/>
      <w:kern w:val="1"/>
      <w:sz w:val="24"/>
      <w:szCs w:val="24"/>
      <w:lang w:eastAsia="zh-CN"/>
    </w:rPr>
  </w:style>
  <w:style w:type="character" w:customStyle="1" w:styleId="Ttulo8Char">
    <w:name w:val="Título 8 Char"/>
    <w:basedOn w:val="Fontepargpadro"/>
    <w:link w:val="Ttulo8"/>
    <w:rsid w:val="003E7F65"/>
    <w:rPr>
      <w:rFonts w:ascii="Tahoma" w:eastAsia="Calibri" w:hAnsi="Tahoma" w:cs="Tahoma"/>
      <w:b/>
      <w:bCs/>
      <w:kern w:val="1"/>
      <w:lang w:eastAsia="zh-CN"/>
    </w:rPr>
  </w:style>
  <w:style w:type="character" w:customStyle="1" w:styleId="WW8Num1z0">
    <w:name w:val="WW8Num1z0"/>
    <w:rsid w:val="003E7F65"/>
  </w:style>
  <w:style w:type="character" w:customStyle="1" w:styleId="WW8Num1z1">
    <w:name w:val="WW8Num1z1"/>
    <w:rsid w:val="003E7F65"/>
  </w:style>
  <w:style w:type="character" w:customStyle="1" w:styleId="WW8Num1z2">
    <w:name w:val="WW8Num1z2"/>
    <w:rsid w:val="003E7F65"/>
  </w:style>
  <w:style w:type="character" w:customStyle="1" w:styleId="WW8Num1z3">
    <w:name w:val="WW8Num1z3"/>
    <w:rsid w:val="003E7F65"/>
  </w:style>
  <w:style w:type="character" w:customStyle="1" w:styleId="WW8Num1z4">
    <w:name w:val="WW8Num1z4"/>
    <w:rsid w:val="003E7F65"/>
  </w:style>
  <w:style w:type="character" w:customStyle="1" w:styleId="WW8Num1z5">
    <w:name w:val="WW8Num1z5"/>
    <w:rsid w:val="003E7F65"/>
  </w:style>
  <w:style w:type="character" w:customStyle="1" w:styleId="WW8Num1z6">
    <w:name w:val="WW8Num1z6"/>
    <w:rsid w:val="003E7F65"/>
  </w:style>
  <w:style w:type="character" w:customStyle="1" w:styleId="WW8Num1z7">
    <w:name w:val="WW8Num1z7"/>
    <w:rsid w:val="003E7F65"/>
  </w:style>
  <w:style w:type="character" w:customStyle="1" w:styleId="WW8Num1z8">
    <w:name w:val="WW8Num1z8"/>
    <w:rsid w:val="003E7F65"/>
  </w:style>
  <w:style w:type="character" w:customStyle="1" w:styleId="WW8Num2z0">
    <w:name w:val="WW8Num2z0"/>
    <w:rsid w:val="003E7F65"/>
  </w:style>
  <w:style w:type="character" w:customStyle="1" w:styleId="WW8Num2z1">
    <w:name w:val="WW8Num2z1"/>
    <w:rsid w:val="003E7F65"/>
  </w:style>
  <w:style w:type="character" w:customStyle="1" w:styleId="WW8Num2z2">
    <w:name w:val="WW8Num2z2"/>
    <w:rsid w:val="003E7F65"/>
  </w:style>
  <w:style w:type="character" w:customStyle="1" w:styleId="WW8Num2z3">
    <w:name w:val="WW8Num2z3"/>
    <w:rsid w:val="003E7F65"/>
  </w:style>
  <w:style w:type="character" w:customStyle="1" w:styleId="WW8Num2z4">
    <w:name w:val="WW8Num2z4"/>
    <w:rsid w:val="003E7F65"/>
  </w:style>
  <w:style w:type="character" w:customStyle="1" w:styleId="WW8Num2z5">
    <w:name w:val="WW8Num2z5"/>
    <w:rsid w:val="003E7F65"/>
  </w:style>
  <w:style w:type="character" w:customStyle="1" w:styleId="WW8Num2z6">
    <w:name w:val="WW8Num2z6"/>
    <w:rsid w:val="003E7F65"/>
  </w:style>
  <w:style w:type="character" w:customStyle="1" w:styleId="WW8Num2z7">
    <w:name w:val="WW8Num2z7"/>
    <w:rsid w:val="003E7F65"/>
  </w:style>
  <w:style w:type="character" w:customStyle="1" w:styleId="WW8Num2z8">
    <w:name w:val="WW8Num2z8"/>
    <w:rsid w:val="003E7F65"/>
  </w:style>
  <w:style w:type="character" w:customStyle="1" w:styleId="WW8Num3z0">
    <w:name w:val="WW8Num3z0"/>
    <w:rsid w:val="003E7F65"/>
    <w:rPr>
      <w:rFonts w:ascii="Symbol" w:hAnsi="Symbol" w:cs="OpenSymbol"/>
      <w:color w:val="000000"/>
      <w:sz w:val="20"/>
      <w:szCs w:val="20"/>
      <w:shd w:val="clear" w:color="auto" w:fill="FFFF00"/>
    </w:rPr>
  </w:style>
  <w:style w:type="character" w:customStyle="1" w:styleId="WW8Num4z0">
    <w:name w:val="WW8Num4z0"/>
    <w:rsid w:val="003E7F65"/>
    <w:rPr>
      <w:rFonts w:ascii="Symbol" w:hAnsi="Symbol" w:cs="OpenSymbol"/>
      <w:color w:val="auto"/>
      <w:sz w:val="20"/>
      <w:szCs w:val="20"/>
      <w:shd w:val="clear" w:color="auto" w:fill="FFFFFF"/>
    </w:rPr>
  </w:style>
  <w:style w:type="character" w:customStyle="1" w:styleId="WW8Num4z1">
    <w:name w:val="WW8Num4z1"/>
    <w:rsid w:val="003E7F65"/>
  </w:style>
  <w:style w:type="character" w:customStyle="1" w:styleId="WW8Num4z2">
    <w:name w:val="WW8Num4z2"/>
    <w:rsid w:val="003E7F65"/>
  </w:style>
  <w:style w:type="character" w:customStyle="1" w:styleId="WW8Num4z3">
    <w:name w:val="WW8Num4z3"/>
    <w:rsid w:val="003E7F65"/>
  </w:style>
  <w:style w:type="character" w:customStyle="1" w:styleId="WW8Num4z4">
    <w:name w:val="WW8Num4z4"/>
    <w:rsid w:val="003E7F65"/>
  </w:style>
  <w:style w:type="character" w:customStyle="1" w:styleId="WW8Num4z5">
    <w:name w:val="WW8Num4z5"/>
    <w:rsid w:val="003E7F65"/>
  </w:style>
  <w:style w:type="character" w:customStyle="1" w:styleId="WW8Num4z6">
    <w:name w:val="WW8Num4z6"/>
    <w:rsid w:val="003E7F65"/>
  </w:style>
  <w:style w:type="character" w:customStyle="1" w:styleId="WW8Num4z7">
    <w:name w:val="WW8Num4z7"/>
    <w:rsid w:val="003E7F65"/>
  </w:style>
  <w:style w:type="character" w:customStyle="1" w:styleId="WW8Num4z8">
    <w:name w:val="WW8Num4z8"/>
    <w:rsid w:val="003E7F65"/>
  </w:style>
  <w:style w:type="character" w:customStyle="1" w:styleId="WW8Num5z0">
    <w:name w:val="WW8Num5z0"/>
    <w:rsid w:val="003E7F65"/>
    <w:rPr>
      <w:rFonts w:ascii="Symbol" w:hAnsi="Symbol" w:cs="OpenSymbol"/>
    </w:rPr>
  </w:style>
  <w:style w:type="character" w:customStyle="1" w:styleId="WW8Num5z1">
    <w:name w:val="WW8Num5z1"/>
    <w:rsid w:val="003E7F65"/>
    <w:rPr>
      <w:rFonts w:ascii="OpenSymbol" w:hAnsi="OpenSymbol" w:cs="OpenSymbol"/>
    </w:rPr>
  </w:style>
  <w:style w:type="character" w:customStyle="1" w:styleId="Fontepargpadro1">
    <w:name w:val="Fonte parág. padrão1"/>
    <w:qFormat/>
    <w:rsid w:val="003E7F65"/>
  </w:style>
  <w:style w:type="character" w:customStyle="1" w:styleId="WW8Num6z0">
    <w:name w:val="WW8Num6z0"/>
    <w:rsid w:val="003E7F65"/>
    <w:rPr>
      <w:rFonts w:ascii="Symbol" w:hAnsi="Symbol" w:cs="Symbol"/>
      <w:sz w:val="20"/>
    </w:rPr>
  </w:style>
  <w:style w:type="character" w:customStyle="1" w:styleId="WW8Num7z0">
    <w:name w:val="WW8Num7z0"/>
    <w:rsid w:val="003E7F65"/>
    <w:rPr>
      <w:rFonts w:ascii="Tahoma" w:hAnsi="Tahoma" w:cs="Tahoma"/>
      <w:b/>
      <w:i w:val="0"/>
    </w:rPr>
  </w:style>
  <w:style w:type="character" w:customStyle="1" w:styleId="WW8Num8z0">
    <w:name w:val="WW8Num8z0"/>
    <w:rsid w:val="003E7F65"/>
    <w:rPr>
      <w:rFonts w:ascii="Tahoma" w:hAnsi="Tahoma" w:cs="Tahoma"/>
      <w:b/>
      <w:i w:val="0"/>
    </w:rPr>
  </w:style>
  <w:style w:type="character" w:customStyle="1" w:styleId="Absatz-Standardschriftart">
    <w:name w:val="Absatz-Standardschriftart"/>
    <w:rsid w:val="003E7F65"/>
  </w:style>
  <w:style w:type="character" w:customStyle="1" w:styleId="WW8Num9z0">
    <w:name w:val="WW8Num9z0"/>
    <w:rsid w:val="003E7F65"/>
    <w:rPr>
      <w:rFonts w:ascii="Tahoma" w:hAnsi="Tahoma" w:cs="Tahoma"/>
      <w:b w:val="0"/>
      <w:i w:val="0"/>
    </w:rPr>
  </w:style>
  <w:style w:type="character" w:customStyle="1" w:styleId="WW8Num10z0">
    <w:name w:val="WW8Num10z0"/>
    <w:rsid w:val="003E7F65"/>
    <w:rPr>
      <w:b/>
      <w:bCs/>
    </w:rPr>
  </w:style>
  <w:style w:type="character" w:customStyle="1" w:styleId="WW-Absatz-Standardschriftart">
    <w:name w:val="WW-Absatz-Standardschriftart"/>
    <w:rsid w:val="003E7F65"/>
  </w:style>
  <w:style w:type="character" w:customStyle="1" w:styleId="WW-Absatz-Standardschriftart1">
    <w:name w:val="WW-Absatz-Standardschriftart1"/>
    <w:rsid w:val="003E7F65"/>
  </w:style>
  <w:style w:type="character" w:customStyle="1" w:styleId="TextodebaloChar">
    <w:name w:val="Texto de balão Char"/>
    <w:uiPriority w:val="99"/>
    <w:qFormat/>
    <w:rsid w:val="003E7F65"/>
    <w:rPr>
      <w:rFonts w:ascii="Tahoma" w:hAnsi="Tahoma" w:cs="Tahoma"/>
      <w:sz w:val="16"/>
      <w:szCs w:val="16"/>
    </w:rPr>
  </w:style>
  <w:style w:type="character" w:styleId="Nmerodepgina">
    <w:name w:val="page number"/>
    <w:basedOn w:val="Fontepargpadro1"/>
    <w:rsid w:val="003E7F65"/>
  </w:style>
  <w:style w:type="character" w:customStyle="1" w:styleId="Smbolosdenumerao">
    <w:name w:val="Símbolos de numeração"/>
    <w:rsid w:val="003E7F65"/>
    <w:rPr>
      <w:b/>
      <w:bCs/>
      <w:color w:val="000000"/>
      <w:sz w:val="20"/>
    </w:rPr>
  </w:style>
  <w:style w:type="character" w:customStyle="1" w:styleId="Marcas">
    <w:name w:val="Marcas"/>
    <w:rsid w:val="003E7F65"/>
    <w:rPr>
      <w:rFonts w:ascii="OpenSymbol" w:eastAsia="OpenSymbol" w:hAnsi="OpenSymbol" w:cs="OpenSymbol"/>
    </w:rPr>
  </w:style>
  <w:style w:type="character" w:customStyle="1" w:styleId="WW8Num3z1">
    <w:name w:val="WW8Num3z1"/>
    <w:rsid w:val="003E7F65"/>
    <w:rPr>
      <w:rFonts w:ascii="Courier New" w:hAnsi="Courier New" w:cs="Courier New"/>
      <w:sz w:val="20"/>
    </w:rPr>
  </w:style>
  <w:style w:type="character" w:customStyle="1" w:styleId="WW8Num3z2">
    <w:name w:val="WW8Num3z2"/>
    <w:rsid w:val="003E7F65"/>
    <w:rPr>
      <w:rFonts w:ascii="Wingdings" w:hAnsi="Wingdings" w:cs="Wingdings"/>
      <w:sz w:val="20"/>
    </w:rPr>
  </w:style>
  <w:style w:type="character" w:customStyle="1" w:styleId="WW8Num6z1">
    <w:name w:val="WW8Num6z1"/>
    <w:rsid w:val="003E7F65"/>
    <w:rPr>
      <w:rFonts w:ascii="Courier New" w:hAnsi="Courier New" w:cs="Courier New"/>
      <w:sz w:val="20"/>
    </w:rPr>
  </w:style>
  <w:style w:type="character" w:customStyle="1" w:styleId="WW8Num6z2">
    <w:name w:val="WW8Num6z2"/>
    <w:rsid w:val="003E7F65"/>
    <w:rPr>
      <w:rFonts w:ascii="Wingdings" w:hAnsi="Wingdings" w:cs="Wingdings"/>
      <w:sz w:val="20"/>
    </w:rPr>
  </w:style>
  <w:style w:type="character" w:styleId="nfase">
    <w:name w:val="Emphasis"/>
    <w:qFormat/>
    <w:rsid w:val="003E7F65"/>
    <w:rPr>
      <w:i/>
      <w:iCs/>
    </w:rPr>
  </w:style>
  <w:style w:type="character" w:customStyle="1" w:styleId="WW8Num14z0">
    <w:name w:val="WW8Num14z0"/>
    <w:rsid w:val="003E7F65"/>
    <w:rPr>
      <w:rFonts w:ascii="Tahoma" w:hAnsi="Tahoma" w:cs="Tahoma"/>
      <w:b/>
      <w:i w:val="0"/>
    </w:rPr>
  </w:style>
  <w:style w:type="character" w:customStyle="1" w:styleId="WW8Num12z0">
    <w:name w:val="WW8Num12z0"/>
    <w:rsid w:val="003E7F65"/>
    <w:rPr>
      <w:rFonts w:ascii="Symbol" w:hAnsi="Symbol" w:cs="Symbol"/>
    </w:rPr>
  </w:style>
  <w:style w:type="character" w:customStyle="1" w:styleId="WW8Num12z1">
    <w:name w:val="WW8Num12z1"/>
    <w:rsid w:val="003E7F65"/>
    <w:rPr>
      <w:rFonts w:ascii="Courier New" w:hAnsi="Courier New" w:cs="Courier New"/>
    </w:rPr>
  </w:style>
  <w:style w:type="character" w:customStyle="1" w:styleId="WW8Num12z2">
    <w:name w:val="WW8Num12z2"/>
    <w:rsid w:val="003E7F65"/>
    <w:rPr>
      <w:rFonts w:ascii="Wingdings" w:hAnsi="Wingdings" w:cs="Wingdings"/>
    </w:rPr>
  </w:style>
  <w:style w:type="character" w:customStyle="1" w:styleId="Caracteresdenotaderodap">
    <w:name w:val="Caracteres de nota de rodapé"/>
    <w:rsid w:val="003E7F65"/>
    <w:rPr>
      <w:position w:val="1"/>
      <w:sz w:val="16"/>
    </w:rPr>
  </w:style>
  <w:style w:type="character" w:customStyle="1" w:styleId="WW-Caracteresdenotaderodap">
    <w:name w:val="WW-Caracteres de nota de rodapé"/>
    <w:rsid w:val="003E7F65"/>
  </w:style>
  <w:style w:type="character" w:customStyle="1" w:styleId="ListLabel1">
    <w:name w:val="ListLabel 1"/>
    <w:rsid w:val="003E7F65"/>
    <w:rPr>
      <w:b/>
    </w:rPr>
  </w:style>
  <w:style w:type="character" w:customStyle="1" w:styleId="ListLabel2">
    <w:name w:val="ListLabel 2"/>
    <w:rsid w:val="003E7F65"/>
    <w:rPr>
      <w:b w:val="0"/>
      <w:color w:val="00000A"/>
      <w:sz w:val="20"/>
      <w:szCs w:val="20"/>
    </w:rPr>
  </w:style>
  <w:style w:type="character" w:customStyle="1" w:styleId="ListLabel3">
    <w:name w:val="ListLabel 3"/>
    <w:rsid w:val="003E7F65"/>
    <w:rPr>
      <w:b w:val="0"/>
      <w:i w:val="0"/>
      <w:color w:val="00000A"/>
      <w:sz w:val="20"/>
      <w:szCs w:val="20"/>
    </w:rPr>
  </w:style>
  <w:style w:type="character" w:customStyle="1" w:styleId="ListLabel4">
    <w:name w:val="ListLabel 4"/>
    <w:rsid w:val="003E7F65"/>
    <w:rPr>
      <w:i w:val="0"/>
    </w:rPr>
  </w:style>
  <w:style w:type="character" w:customStyle="1" w:styleId="WWCharLFO5LVL5">
    <w:name w:val="WW_CharLFO5LVL5"/>
    <w:rsid w:val="003E7F65"/>
    <w:rPr>
      <w:rFonts w:ascii="Wingdings 2" w:hAnsi="Wingdings 2" w:cs="OpenSymbol"/>
    </w:rPr>
  </w:style>
  <w:style w:type="character" w:customStyle="1" w:styleId="WWCharLFO5LVL6">
    <w:name w:val="WW_CharLFO5LVL6"/>
    <w:rsid w:val="003E7F65"/>
    <w:rPr>
      <w:rFonts w:ascii="Wingdings 2" w:hAnsi="Wingdings 2" w:cs="OpenSymbol"/>
    </w:rPr>
  </w:style>
  <w:style w:type="character" w:customStyle="1" w:styleId="WWCharLFO5LVL7">
    <w:name w:val="WW_CharLFO5LVL7"/>
    <w:rsid w:val="003E7F65"/>
    <w:rPr>
      <w:rFonts w:ascii="Wingdings 2" w:hAnsi="Wingdings 2" w:cs="OpenSymbol"/>
    </w:rPr>
  </w:style>
  <w:style w:type="character" w:customStyle="1" w:styleId="WWCharLFO5LVL8">
    <w:name w:val="WW_CharLFO5LVL8"/>
    <w:rsid w:val="003E7F65"/>
    <w:rPr>
      <w:rFonts w:ascii="Wingdings 2" w:hAnsi="Wingdings 2" w:cs="OpenSymbol"/>
    </w:rPr>
  </w:style>
  <w:style w:type="character" w:customStyle="1" w:styleId="WWCharLFO5LVL9">
    <w:name w:val="WW_CharLFO5LVL9"/>
    <w:rsid w:val="003E7F65"/>
    <w:rPr>
      <w:rFonts w:ascii="Wingdings 2" w:hAnsi="Wingdings 2" w:cs="OpenSymbol"/>
    </w:rPr>
  </w:style>
  <w:style w:type="character" w:customStyle="1" w:styleId="WWCharLFO6LVL1">
    <w:name w:val="WW_CharLFO6LVL1"/>
    <w:rsid w:val="003E7F65"/>
    <w:rPr>
      <w:rFonts w:ascii="Arial" w:hAnsi="Arial" w:cs="Arial"/>
      <w:b/>
      <w:bCs/>
      <w:color w:val="000000"/>
      <w:sz w:val="24"/>
    </w:rPr>
  </w:style>
  <w:style w:type="character" w:customStyle="1" w:styleId="WWCharLFO6LVL2">
    <w:name w:val="WW_CharLFO6LVL2"/>
    <w:rsid w:val="003E7F65"/>
    <w:rPr>
      <w:rFonts w:ascii="Arial" w:hAnsi="Arial" w:cs="Arial"/>
      <w:b/>
      <w:bCs/>
      <w:color w:val="000000"/>
      <w:sz w:val="24"/>
    </w:rPr>
  </w:style>
  <w:style w:type="character" w:customStyle="1" w:styleId="WWCharLFO6LVL3">
    <w:name w:val="WW_CharLFO6LVL3"/>
    <w:rsid w:val="003E7F65"/>
    <w:rPr>
      <w:rFonts w:ascii="Arial" w:hAnsi="Arial" w:cs="Arial"/>
      <w:b/>
      <w:bCs/>
      <w:color w:val="000000"/>
      <w:sz w:val="24"/>
    </w:rPr>
  </w:style>
  <w:style w:type="character" w:customStyle="1" w:styleId="WWCharLFO6LVL4">
    <w:name w:val="WW_CharLFO6LVL4"/>
    <w:rsid w:val="003E7F65"/>
    <w:rPr>
      <w:rFonts w:ascii="Arial" w:hAnsi="Arial" w:cs="Arial"/>
      <w:b/>
      <w:bCs/>
      <w:color w:val="000000"/>
      <w:sz w:val="24"/>
    </w:rPr>
  </w:style>
  <w:style w:type="character" w:customStyle="1" w:styleId="WWCharLFO6LVL5">
    <w:name w:val="WW_CharLFO6LVL5"/>
    <w:rsid w:val="003E7F65"/>
    <w:rPr>
      <w:rFonts w:ascii="Arial" w:hAnsi="Arial" w:cs="Arial"/>
      <w:b/>
      <w:bCs/>
      <w:color w:val="000000"/>
      <w:sz w:val="24"/>
    </w:rPr>
  </w:style>
  <w:style w:type="character" w:customStyle="1" w:styleId="WWCharLFO6LVL6">
    <w:name w:val="WW_CharLFO6LVL6"/>
    <w:rsid w:val="003E7F65"/>
    <w:rPr>
      <w:rFonts w:ascii="Arial" w:hAnsi="Arial" w:cs="Arial"/>
      <w:b/>
      <w:bCs/>
      <w:color w:val="000000"/>
      <w:sz w:val="24"/>
    </w:rPr>
  </w:style>
  <w:style w:type="character" w:customStyle="1" w:styleId="WWCharLFO6LVL7">
    <w:name w:val="WW_CharLFO6LVL7"/>
    <w:rsid w:val="003E7F65"/>
    <w:rPr>
      <w:rFonts w:ascii="Arial" w:hAnsi="Arial" w:cs="Arial"/>
      <w:b/>
      <w:bCs/>
      <w:color w:val="000000"/>
      <w:sz w:val="24"/>
    </w:rPr>
  </w:style>
  <w:style w:type="character" w:customStyle="1" w:styleId="WWCharLFO6LVL8">
    <w:name w:val="WW_CharLFO6LVL8"/>
    <w:rsid w:val="003E7F65"/>
    <w:rPr>
      <w:rFonts w:ascii="Arial" w:hAnsi="Arial" w:cs="Arial"/>
      <w:b/>
      <w:bCs/>
      <w:color w:val="000000"/>
      <w:sz w:val="24"/>
    </w:rPr>
  </w:style>
  <w:style w:type="character" w:customStyle="1" w:styleId="WWCharLFO6LVL9">
    <w:name w:val="WW_CharLFO6LVL9"/>
    <w:rsid w:val="003E7F65"/>
    <w:rPr>
      <w:rFonts w:ascii="Arial" w:hAnsi="Arial" w:cs="Arial"/>
      <w:b/>
      <w:bCs/>
      <w:color w:val="000000"/>
      <w:sz w:val="24"/>
    </w:rPr>
  </w:style>
  <w:style w:type="character" w:customStyle="1" w:styleId="WWCharLFO7LVL1">
    <w:name w:val="WW_CharLFO7LVL1"/>
    <w:rsid w:val="003E7F65"/>
    <w:rPr>
      <w:rFonts w:ascii="Symbol" w:hAnsi="Symbol" w:cs="Symbol"/>
    </w:rPr>
  </w:style>
  <w:style w:type="character" w:customStyle="1" w:styleId="WWCharLFO8LVL1">
    <w:name w:val="WW_CharLFO8LVL1"/>
    <w:rsid w:val="003E7F65"/>
    <w:rPr>
      <w:rFonts w:ascii="Tahoma" w:hAnsi="Tahoma" w:cs="Tahoma"/>
      <w:b w:val="0"/>
      <w:i w:val="0"/>
    </w:rPr>
  </w:style>
  <w:style w:type="character" w:customStyle="1" w:styleId="WWCharLFO10LVL1">
    <w:name w:val="WW_CharLFO10LVL1"/>
    <w:rsid w:val="003E7F65"/>
    <w:rPr>
      <w:rFonts w:ascii="Symbol" w:hAnsi="Symbol" w:cs="Symbol"/>
      <w:sz w:val="20"/>
    </w:rPr>
  </w:style>
  <w:style w:type="character" w:customStyle="1" w:styleId="WWCharLFO11LVL1">
    <w:name w:val="WW_CharLFO11LVL1"/>
    <w:rsid w:val="003E7F65"/>
    <w:rPr>
      <w:rFonts w:ascii="Tahoma" w:hAnsi="Tahoma" w:cs="Tahoma"/>
      <w:b/>
      <w:i w:val="0"/>
    </w:rPr>
  </w:style>
  <w:style w:type="character" w:customStyle="1" w:styleId="WWCharLFO11LVL2">
    <w:name w:val="WW_CharLFO11LVL2"/>
    <w:rsid w:val="003E7F65"/>
    <w:rPr>
      <w:rFonts w:ascii="Tahoma" w:hAnsi="Tahoma" w:cs="Tahoma"/>
      <w:b/>
      <w:i w:val="0"/>
    </w:rPr>
  </w:style>
  <w:style w:type="character" w:customStyle="1" w:styleId="WWCharLFO11LVL3">
    <w:name w:val="WW_CharLFO11LVL3"/>
    <w:rsid w:val="003E7F65"/>
    <w:rPr>
      <w:rFonts w:ascii="Tahoma" w:hAnsi="Tahoma" w:cs="Tahoma"/>
      <w:b/>
      <w:i w:val="0"/>
    </w:rPr>
  </w:style>
  <w:style w:type="character" w:customStyle="1" w:styleId="WWCharLFO11LVL4">
    <w:name w:val="WW_CharLFO11LVL4"/>
    <w:rsid w:val="003E7F65"/>
    <w:rPr>
      <w:rFonts w:ascii="Tahoma" w:hAnsi="Tahoma" w:cs="Tahoma"/>
      <w:b/>
      <w:i w:val="0"/>
    </w:rPr>
  </w:style>
  <w:style w:type="character" w:customStyle="1" w:styleId="WWCharLFO11LVL5">
    <w:name w:val="WW_CharLFO11LVL5"/>
    <w:rsid w:val="003E7F65"/>
    <w:rPr>
      <w:rFonts w:ascii="Tahoma" w:hAnsi="Tahoma" w:cs="Tahoma"/>
      <w:b/>
      <w:i w:val="0"/>
    </w:rPr>
  </w:style>
  <w:style w:type="character" w:customStyle="1" w:styleId="WWCharLFO11LVL6">
    <w:name w:val="WW_CharLFO11LVL6"/>
    <w:rsid w:val="003E7F65"/>
    <w:rPr>
      <w:rFonts w:ascii="Tahoma" w:hAnsi="Tahoma" w:cs="Tahoma"/>
      <w:b/>
      <w:i w:val="0"/>
    </w:rPr>
  </w:style>
  <w:style w:type="character" w:customStyle="1" w:styleId="WWCharLFO11LVL7">
    <w:name w:val="WW_CharLFO11LVL7"/>
    <w:rsid w:val="003E7F65"/>
    <w:rPr>
      <w:rFonts w:ascii="Tahoma" w:hAnsi="Tahoma" w:cs="Tahoma"/>
      <w:b/>
      <w:i w:val="0"/>
    </w:rPr>
  </w:style>
  <w:style w:type="character" w:customStyle="1" w:styleId="WWCharLFO11LVL8">
    <w:name w:val="WW_CharLFO11LVL8"/>
    <w:rsid w:val="003E7F65"/>
    <w:rPr>
      <w:rFonts w:ascii="Tahoma" w:hAnsi="Tahoma" w:cs="Tahoma"/>
      <w:b/>
      <w:i w:val="0"/>
    </w:rPr>
  </w:style>
  <w:style w:type="character" w:customStyle="1" w:styleId="WWCharLFO11LVL9">
    <w:name w:val="WW_CharLFO11LVL9"/>
    <w:rsid w:val="003E7F65"/>
    <w:rPr>
      <w:rFonts w:ascii="Tahoma" w:hAnsi="Tahoma" w:cs="Tahoma"/>
      <w:b/>
      <w:i w:val="0"/>
    </w:rPr>
  </w:style>
  <w:style w:type="character" w:customStyle="1" w:styleId="WWCharLFO12LVL1">
    <w:name w:val="WW_CharLFO12LVL1"/>
    <w:rsid w:val="003E7F65"/>
    <w:rPr>
      <w:rFonts w:ascii="Tahoma" w:hAnsi="Tahoma" w:cs="Tahoma"/>
      <w:b/>
      <w:i w:val="0"/>
    </w:rPr>
  </w:style>
  <w:style w:type="character" w:customStyle="1" w:styleId="WWCharLFO12LVL2">
    <w:name w:val="WW_CharLFO12LVL2"/>
    <w:rsid w:val="003E7F65"/>
    <w:rPr>
      <w:rFonts w:ascii="Tahoma" w:hAnsi="Tahoma" w:cs="Tahoma"/>
      <w:b/>
      <w:i w:val="0"/>
    </w:rPr>
  </w:style>
  <w:style w:type="character" w:customStyle="1" w:styleId="WWCharLFO12LVL3">
    <w:name w:val="WW_CharLFO12LVL3"/>
    <w:rsid w:val="003E7F65"/>
    <w:rPr>
      <w:rFonts w:ascii="Tahoma" w:hAnsi="Tahoma" w:cs="Tahoma"/>
      <w:b/>
      <w:i w:val="0"/>
    </w:rPr>
  </w:style>
  <w:style w:type="character" w:customStyle="1" w:styleId="WWCharLFO12LVL4">
    <w:name w:val="WW_CharLFO12LVL4"/>
    <w:rsid w:val="003E7F65"/>
    <w:rPr>
      <w:rFonts w:ascii="Tahoma" w:hAnsi="Tahoma" w:cs="Tahoma"/>
      <w:b/>
      <w:i w:val="0"/>
    </w:rPr>
  </w:style>
  <w:style w:type="character" w:customStyle="1" w:styleId="WWCharLFO12LVL5">
    <w:name w:val="WW_CharLFO12LVL5"/>
    <w:rsid w:val="003E7F65"/>
    <w:rPr>
      <w:rFonts w:ascii="Tahoma" w:hAnsi="Tahoma" w:cs="Tahoma"/>
      <w:b/>
      <w:i w:val="0"/>
    </w:rPr>
  </w:style>
  <w:style w:type="character" w:customStyle="1" w:styleId="WWCharLFO12LVL6">
    <w:name w:val="WW_CharLFO12LVL6"/>
    <w:rsid w:val="003E7F65"/>
    <w:rPr>
      <w:rFonts w:ascii="Tahoma" w:hAnsi="Tahoma" w:cs="Tahoma"/>
      <w:b/>
      <w:i w:val="0"/>
    </w:rPr>
  </w:style>
  <w:style w:type="character" w:customStyle="1" w:styleId="WWCharLFO12LVL7">
    <w:name w:val="WW_CharLFO12LVL7"/>
    <w:rsid w:val="003E7F65"/>
    <w:rPr>
      <w:rFonts w:ascii="Tahoma" w:hAnsi="Tahoma" w:cs="Tahoma"/>
      <w:b/>
      <w:i w:val="0"/>
    </w:rPr>
  </w:style>
  <w:style w:type="character" w:customStyle="1" w:styleId="WWCharLFO12LVL8">
    <w:name w:val="WW_CharLFO12LVL8"/>
    <w:rsid w:val="003E7F65"/>
    <w:rPr>
      <w:rFonts w:ascii="Tahoma" w:hAnsi="Tahoma" w:cs="Tahoma"/>
      <w:b/>
      <w:i w:val="0"/>
    </w:rPr>
  </w:style>
  <w:style w:type="character" w:customStyle="1" w:styleId="WWCharLFO12LVL9">
    <w:name w:val="WW_CharLFO12LVL9"/>
    <w:rsid w:val="003E7F65"/>
    <w:rPr>
      <w:rFonts w:ascii="Tahoma" w:hAnsi="Tahoma" w:cs="Tahoma"/>
      <w:b/>
      <w:i w:val="0"/>
    </w:rPr>
  </w:style>
  <w:style w:type="character" w:customStyle="1" w:styleId="WWCharLFO13LVL1">
    <w:name w:val="WW_CharLFO13LVL1"/>
    <w:rsid w:val="003E7F65"/>
    <w:rPr>
      <w:rFonts w:ascii="Symbol" w:hAnsi="Symbol" w:cs="Symbol"/>
    </w:rPr>
  </w:style>
  <w:style w:type="character" w:customStyle="1" w:styleId="WWCharLFO13LVL2">
    <w:name w:val="WW_CharLFO13LVL2"/>
    <w:rsid w:val="003E7F65"/>
    <w:rPr>
      <w:rFonts w:ascii="Courier New" w:hAnsi="Courier New" w:cs="Courier New"/>
    </w:rPr>
  </w:style>
  <w:style w:type="character" w:customStyle="1" w:styleId="WWCharLFO13LVL3">
    <w:name w:val="WW_CharLFO13LVL3"/>
    <w:rsid w:val="003E7F65"/>
    <w:rPr>
      <w:rFonts w:ascii="Wingdings" w:hAnsi="Wingdings" w:cs="Wingdings"/>
    </w:rPr>
  </w:style>
  <w:style w:type="character" w:customStyle="1" w:styleId="WWCharLFO13LVL4">
    <w:name w:val="WW_CharLFO13LVL4"/>
    <w:rsid w:val="003E7F65"/>
    <w:rPr>
      <w:rFonts w:ascii="Symbol" w:hAnsi="Symbol" w:cs="Symbol"/>
    </w:rPr>
  </w:style>
  <w:style w:type="character" w:customStyle="1" w:styleId="WWCharLFO13LVL5">
    <w:name w:val="WW_CharLFO13LVL5"/>
    <w:rsid w:val="003E7F65"/>
    <w:rPr>
      <w:rFonts w:ascii="Courier New" w:hAnsi="Courier New" w:cs="Courier New"/>
    </w:rPr>
  </w:style>
  <w:style w:type="character" w:customStyle="1" w:styleId="WWCharLFO13LVL6">
    <w:name w:val="WW_CharLFO13LVL6"/>
    <w:rsid w:val="003E7F65"/>
    <w:rPr>
      <w:rFonts w:ascii="Wingdings" w:hAnsi="Wingdings" w:cs="Wingdings"/>
    </w:rPr>
  </w:style>
  <w:style w:type="character" w:customStyle="1" w:styleId="WWCharLFO13LVL7">
    <w:name w:val="WW_CharLFO13LVL7"/>
    <w:rsid w:val="003E7F65"/>
    <w:rPr>
      <w:rFonts w:ascii="Symbol" w:hAnsi="Symbol" w:cs="Symbol"/>
    </w:rPr>
  </w:style>
  <w:style w:type="character" w:customStyle="1" w:styleId="WWCharLFO13LVL8">
    <w:name w:val="WW_CharLFO13LVL8"/>
    <w:rsid w:val="003E7F65"/>
    <w:rPr>
      <w:rFonts w:ascii="Courier New" w:hAnsi="Courier New" w:cs="Courier New"/>
    </w:rPr>
  </w:style>
  <w:style w:type="character" w:customStyle="1" w:styleId="WWCharLFO13LVL9">
    <w:name w:val="WW_CharLFO13LVL9"/>
    <w:rsid w:val="003E7F65"/>
    <w:rPr>
      <w:rFonts w:ascii="Wingdings" w:hAnsi="Wingdings" w:cs="Wingdings"/>
    </w:rPr>
  </w:style>
  <w:style w:type="character" w:customStyle="1" w:styleId="WWCharLFO14LVL1">
    <w:name w:val="WW_CharLFO14LVL1"/>
    <w:rsid w:val="003E7F65"/>
    <w:rPr>
      <w:b/>
    </w:rPr>
  </w:style>
  <w:style w:type="character" w:customStyle="1" w:styleId="WWCharLFO14LVL2">
    <w:name w:val="WW_CharLFO14LVL2"/>
    <w:rsid w:val="003E7F65"/>
    <w:rPr>
      <w:b w:val="0"/>
      <w:color w:val="00000A"/>
      <w:sz w:val="20"/>
      <w:szCs w:val="20"/>
    </w:rPr>
  </w:style>
  <w:style w:type="character" w:customStyle="1" w:styleId="WWCharLFO14LVL3">
    <w:name w:val="WW_CharLFO14LVL3"/>
    <w:rsid w:val="003E7F65"/>
    <w:rPr>
      <w:b w:val="0"/>
      <w:i w:val="0"/>
      <w:color w:val="00000A"/>
      <w:sz w:val="20"/>
      <w:szCs w:val="20"/>
    </w:rPr>
  </w:style>
  <w:style w:type="character" w:customStyle="1" w:styleId="WWCharLFO14LVL4">
    <w:name w:val="WW_CharLFO14LVL4"/>
    <w:rsid w:val="003E7F65"/>
    <w:rPr>
      <w:i w:val="0"/>
    </w:rPr>
  </w:style>
  <w:style w:type="character" w:customStyle="1" w:styleId="CabealhoChar1">
    <w:name w:val="Cabeçalho Char1"/>
    <w:rsid w:val="003E7F65"/>
    <w:rPr>
      <w:szCs w:val="21"/>
    </w:rPr>
  </w:style>
  <w:style w:type="character" w:customStyle="1" w:styleId="WWCharLFO15LVL1">
    <w:name w:val="WW_CharLFO15LVL1"/>
    <w:rsid w:val="003E7F65"/>
    <w:rPr>
      <w:rFonts w:ascii="OpenSymbol" w:eastAsia="OpenSymbol" w:hAnsi="OpenSymbol" w:cs="OpenSymbol"/>
    </w:rPr>
  </w:style>
  <w:style w:type="character" w:customStyle="1" w:styleId="WWCharLFO15LVL2">
    <w:name w:val="WW_CharLFO15LVL2"/>
    <w:rsid w:val="003E7F65"/>
    <w:rPr>
      <w:rFonts w:ascii="OpenSymbol" w:eastAsia="OpenSymbol" w:hAnsi="OpenSymbol" w:cs="OpenSymbol"/>
    </w:rPr>
  </w:style>
  <w:style w:type="character" w:customStyle="1" w:styleId="WWCharLFO15LVL3">
    <w:name w:val="WW_CharLFO15LVL3"/>
    <w:rsid w:val="003E7F65"/>
    <w:rPr>
      <w:rFonts w:ascii="OpenSymbol" w:eastAsia="OpenSymbol" w:hAnsi="OpenSymbol" w:cs="OpenSymbol"/>
    </w:rPr>
  </w:style>
  <w:style w:type="character" w:customStyle="1" w:styleId="WWCharLFO15LVL4">
    <w:name w:val="WW_CharLFO15LVL4"/>
    <w:rsid w:val="003E7F65"/>
    <w:rPr>
      <w:rFonts w:ascii="OpenSymbol" w:eastAsia="OpenSymbol" w:hAnsi="OpenSymbol" w:cs="OpenSymbol"/>
    </w:rPr>
  </w:style>
  <w:style w:type="character" w:customStyle="1" w:styleId="WWCharLFO15LVL5">
    <w:name w:val="WW_CharLFO15LVL5"/>
    <w:rsid w:val="003E7F65"/>
    <w:rPr>
      <w:rFonts w:ascii="OpenSymbol" w:eastAsia="OpenSymbol" w:hAnsi="OpenSymbol" w:cs="OpenSymbol"/>
    </w:rPr>
  </w:style>
  <w:style w:type="character" w:customStyle="1" w:styleId="WWCharLFO15LVL6">
    <w:name w:val="WW_CharLFO15LVL6"/>
    <w:rsid w:val="003E7F65"/>
    <w:rPr>
      <w:rFonts w:ascii="OpenSymbol" w:eastAsia="OpenSymbol" w:hAnsi="OpenSymbol" w:cs="OpenSymbol"/>
    </w:rPr>
  </w:style>
  <w:style w:type="character" w:customStyle="1" w:styleId="WWCharLFO15LVL7">
    <w:name w:val="WW_CharLFO15LVL7"/>
    <w:rsid w:val="003E7F65"/>
    <w:rPr>
      <w:rFonts w:ascii="OpenSymbol" w:eastAsia="OpenSymbol" w:hAnsi="OpenSymbol" w:cs="OpenSymbol"/>
    </w:rPr>
  </w:style>
  <w:style w:type="character" w:customStyle="1" w:styleId="WWCharLFO15LVL8">
    <w:name w:val="WW_CharLFO15LVL8"/>
    <w:rsid w:val="003E7F65"/>
    <w:rPr>
      <w:rFonts w:ascii="OpenSymbol" w:eastAsia="OpenSymbol" w:hAnsi="OpenSymbol" w:cs="OpenSymbol"/>
    </w:rPr>
  </w:style>
  <w:style w:type="character" w:customStyle="1" w:styleId="WWCharLFO15LVL9">
    <w:name w:val="WW_CharLFO15LVL9"/>
    <w:rsid w:val="003E7F65"/>
    <w:rPr>
      <w:rFonts w:ascii="OpenSymbol" w:eastAsia="OpenSymbol" w:hAnsi="OpenSymbol" w:cs="OpenSymbol"/>
    </w:rPr>
  </w:style>
  <w:style w:type="character" w:customStyle="1" w:styleId="WWCharLFO16LVL1">
    <w:name w:val="WW_CharLFO16LVL1"/>
    <w:rsid w:val="003E7F65"/>
    <w:rPr>
      <w:rFonts w:ascii="StarSymbol" w:eastAsia="OpenSymbol" w:hAnsi="StarSymbol" w:cs="OpenSymbol"/>
    </w:rPr>
  </w:style>
  <w:style w:type="character" w:customStyle="1" w:styleId="WWCharLFO17LVL1">
    <w:name w:val="WW_CharLFO17LVL1"/>
    <w:rsid w:val="003E7F65"/>
    <w:rPr>
      <w:rFonts w:ascii="OpenSymbol" w:eastAsia="OpenSymbol" w:hAnsi="OpenSymbol" w:cs="OpenSymbol"/>
    </w:rPr>
  </w:style>
  <w:style w:type="character" w:customStyle="1" w:styleId="WWCharLFO17LVL2">
    <w:name w:val="WW_CharLFO17LVL2"/>
    <w:rsid w:val="003E7F65"/>
    <w:rPr>
      <w:rFonts w:ascii="OpenSymbol" w:eastAsia="OpenSymbol" w:hAnsi="OpenSymbol" w:cs="OpenSymbol"/>
    </w:rPr>
  </w:style>
  <w:style w:type="character" w:customStyle="1" w:styleId="WWCharLFO17LVL3">
    <w:name w:val="WW_CharLFO17LVL3"/>
    <w:rsid w:val="003E7F65"/>
    <w:rPr>
      <w:rFonts w:ascii="OpenSymbol" w:eastAsia="OpenSymbol" w:hAnsi="OpenSymbol" w:cs="OpenSymbol"/>
    </w:rPr>
  </w:style>
  <w:style w:type="character" w:customStyle="1" w:styleId="WWCharLFO17LVL4">
    <w:name w:val="WW_CharLFO17LVL4"/>
    <w:rsid w:val="003E7F65"/>
    <w:rPr>
      <w:rFonts w:ascii="OpenSymbol" w:eastAsia="OpenSymbol" w:hAnsi="OpenSymbol" w:cs="OpenSymbol"/>
    </w:rPr>
  </w:style>
  <w:style w:type="character" w:customStyle="1" w:styleId="WWCharLFO17LVL5">
    <w:name w:val="WW_CharLFO17LVL5"/>
    <w:rsid w:val="003E7F65"/>
    <w:rPr>
      <w:rFonts w:ascii="OpenSymbol" w:eastAsia="OpenSymbol" w:hAnsi="OpenSymbol" w:cs="OpenSymbol"/>
    </w:rPr>
  </w:style>
  <w:style w:type="character" w:customStyle="1" w:styleId="WWCharLFO17LVL6">
    <w:name w:val="WW_CharLFO17LVL6"/>
    <w:rsid w:val="003E7F65"/>
    <w:rPr>
      <w:rFonts w:ascii="OpenSymbol" w:eastAsia="OpenSymbol" w:hAnsi="OpenSymbol" w:cs="OpenSymbol"/>
    </w:rPr>
  </w:style>
  <w:style w:type="character" w:customStyle="1" w:styleId="WWCharLFO17LVL7">
    <w:name w:val="WW_CharLFO17LVL7"/>
    <w:rsid w:val="003E7F65"/>
    <w:rPr>
      <w:rFonts w:ascii="OpenSymbol" w:eastAsia="OpenSymbol" w:hAnsi="OpenSymbol" w:cs="OpenSymbol"/>
    </w:rPr>
  </w:style>
  <w:style w:type="character" w:customStyle="1" w:styleId="WWCharLFO17LVL8">
    <w:name w:val="WW_CharLFO17LVL8"/>
    <w:rsid w:val="003E7F65"/>
    <w:rPr>
      <w:rFonts w:ascii="OpenSymbol" w:eastAsia="OpenSymbol" w:hAnsi="OpenSymbol" w:cs="OpenSymbol"/>
    </w:rPr>
  </w:style>
  <w:style w:type="character" w:customStyle="1" w:styleId="WWCharLFO17LVL9">
    <w:name w:val="WW_CharLFO17LVL9"/>
    <w:rsid w:val="003E7F65"/>
    <w:rPr>
      <w:rFonts w:ascii="OpenSymbol" w:eastAsia="OpenSymbol" w:hAnsi="OpenSymbol" w:cs="OpenSymbol"/>
    </w:rPr>
  </w:style>
  <w:style w:type="character" w:customStyle="1" w:styleId="WWCharLFO18LVL1">
    <w:name w:val="WW_CharLFO18LVL1"/>
    <w:rsid w:val="003E7F65"/>
    <w:rPr>
      <w:rFonts w:ascii="OpenSymbol" w:eastAsia="OpenSymbol" w:hAnsi="OpenSymbol" w:cs="OpenSymbol"/>
    </w:rPr>
  </w:style>
  <w:style w:type="character" w:customStyle="1" w:styleId="WWCharLFO18LVL2">
    <w:name w:val="WW_CharLFO18LVL2"/>
    <w:rsid w:val="003E7F65"/>
    <w:rPr>
      <w:rFonts w:ascii="OpenSymbol" w:eastAsia="OpenSymbol" w:hAnsi="OpenSymbol" w:cs="OpenSymbol"/>
    </w:rPr>
  </w:style>
  <w:style w:type="character" w:customStyle="1" w:styleId="WWCharLFO18LVL3">
    <w:name w:val="WW_CharLFO18LVL3"/>
    <w:rsid w:val="003E7F65"/>
    <w:rPr>
      <w:rFonts w:ascii="OpenSymbol" w:eastAsia="OpenSymbol" w:hAnsi="OpenSymbol" w:cs="OpenSymbol"/>
    </w:rPr>
  </w:style>
  <w:style w:type="character" w:customStyle="1" w:styleId="WWCharLFO18LVL4">
    <w:name w:val="WW_CharLFO18LVL4"/>
    <w:rsid w:val="003E7F65"/>
    <w:rPr>
      <w:rFonts w:ascii="OpenSymbol" w:eastAsia="OpenSymbol" w:hAnsi="OpenSymbol" w:cs="OpenSymbol"/>
    </w:rPr>
  </w:style>
  <w:style w:type="character" w:customStyle="1" w:styleId="WWCharLFO18LVL5">
    <w:name w:val="WW_CharLFO18LVL5"/>
    <w:rsid w:val="003E7F65"/>
    <w:rPr>
      <w:rFonts w:ascii="OpenSymbol" w:eastAsia="OpenSymbol" w:hAnsi="OpenSymbol" w:cs="OpenSymbol"/>
    </w:rPr>
  </w:style>
  <w:style w:type="character" w:customStyle="1" w:styleId="WWCharLFO18LVL6">
    <w:name w:val="WW_CharLFO18LVL6"/>
    <w:rsid w:val="003E7F65"/>
    <w:rPr>
      <w:rFonts w:ascii="OpenSymbol" w:eastAsia="OpenSymbol" w:hAnsi="OpenSymbol" w:cs="OpenSymbol"/>
    </w:rPr>
  </w:style>
  <w:style w:type="character" w:customStyle="1" w:styleId="WWCharLFO18LVL7">
    <w:name w:val="WW_CharLFO18LVL7"/>
    <w:rsid w:val="003E7F65"/>
    <w:rPr>
      <w:rFonts w:ascii="OpenSymbol" w:eastAsia="OpenSymbol" w:hAnsi="OpenSymbol" w:cs="OpenSymbol"/>
    </w:rPr>
  </w:style>
  <w:style w:type="character" w:customStyle="1" w:styleId="WWCharLFO18LVL8">
    <w:name w:val="WW_CharLFO18LVL8"/>
    <w:rsid w:val="003E7F65"/>
    <w:rPr>
      <w:rFonts w:ascii="OpenSymbol" w:eastAsia="OpenSymbol" w:hAnsi="OpenSymbol" w:cs="OpenSymbol"/>
    </w:rPr>
  </w:style>
  <w:style w:type="character" w:customStyle="1" w:styleId="WWCharLFO18LVL9">
    <w:name w:val="WW_CharLFO18LVL9"/>
    <w:rsid w:val="003E7F65"/>
    <w:rPr>
      <w:rFonts w:ascii="OpenSymbol" w:eastAsia="OpenSymbol" w:hAnsi="OpenSymbol" w:cs="OpenSymbol"/>
    </w:rPr>
  </w:style>
  <w:style w:type="character" w:customStyle="1" w:styleId="WWCharLFO19LVL1">
    <w:name w:val="WW_CharLFO19LVL1"/>
    <w:rsid w:val="003E7F65"/>
    <w:rPr>
      <w:b/>
      <w:bCs/>
      <w:color w:val="000000"/>
      <w:sz w:val="20"/>
    </w:rPr>
  </w:style>
  <w:style w:type="character" w:customStyle="1" w:styleId="WWCharLFO19LVL2">
    <w:name w:val="WW_CharLFO19LVL2"/>
    <w:rsid w:val="003E7F65"/>
    <w:rPr>
      <w:b/>
      <w:bCs/>
      <w:color w:val="000000"/>
      <w:sz w:val="20"/>
    </w:rPr>
  </w:style>
  <w:style w:type="character" w:customStyle="1" w:styleId="WWCharLFO19LVL3">
    <w:name w:val="WW_CharLFO19LVL3"/>
    <w:rsid w:val="003E7F65"/>
    <w:rPr>
      <w:b/>
      <w:bCs/>
      <w:color w:val="000000"/>
      <w:sz w:val="20"/>
    </w:rPr>
  </w:style>
  <w:style w:type="character" w:customStyle="1" w:styleId="WWCharLFO19LVL4">
    <w:name w:val="WW_CharLFO19LVL4"/>
    <w:rsid w:val="003E7F65"/>
    <w:rPr>
      <w:b/>
      <w:bCs/>
      <w:color w:val="000000"/>
      <w:sz w:val="20"/>
    </w:rPr>
  </w:style>
  <w:style w:type="character" w:customStyle="1" w:styleId="WWCharLFO19LVL5">
    <w:name w:val="WW_CharLFO19LVL5"/>
    <w:rsid w:val="003E7F65"/>
    <w:rPr>
      <w:b/>
      <w:bCs/>
      <w:color w:val="000000"/>
      <w:sz w:val="20"/>
    </w:rPr>
  </w:style>
  <w:style w:type="character" w:customStyle="1" w:styleId="WWCharLFO19LVL6">
    <w:name w:val="WW_CharLFO19LVL6"/>
    <w:rsid w:val="003E7F65"/>
    <w:rPr>
      <w:b/>
      <w:bCs/>
      <w:color w:val="000000"/>
      <w:sz w:val="20"/>
    </w:rPr>
  </w:style>
  <w:style w:type="character" w:customStyle="1" w:styleId="WWCharLFO19LVL7">
    <w:name w:val="WW_CharLFO19LVL7"/>
    <w:rsid w:val="003E7F65"/>
    <w:rPr>
      <w:b/>
      <w:bCs/>
      <w:color w:val="000000"/>
      <w:sz w:val="20"/>
    </w:rPr>
  </w:style>
  <w:style w:type="character" w:customStyle="1" w:styleId="WWCharLFO19LVL8">
    <w:name w:val="WW_CharLFO19LVL8"/>
    <w:rsid w:val="003E7F65"/>
    <w:rPr>
      <w:b/>
      <w:bCs/>
      <w:color w:val="000000"/>
      <w:sz w:val="20"/>
    </w:rPr>
  </w:style>
  <w:style w:type="character" w:customStyle="1" w:styleId="WWCharLFO19LVL9">
    <w:name w:val="WW_CharLFO19LVL9"/>
    <w:rsid w:val="003E7F65"/>
    <w:rPr>
      <w:b/>
      <w:bCs/>
      <w:color w:val="000000"/>
      <w:sz w:val="20"/>
    </w:rPr>
  </w:style>
  <w:style w:type="character" w:customStyle="1" w:styleId="Character20style">
    <w:name w:val="Character_20_style"/>
    <w:rsid w:val="003E7F65"/>
  </w:style>
  <w:style w:type="character" w:customStyle="1" w:styleId="Caracteresdenotadefim">
    <w:name w:val="Caracteres de nota de fim"/>
    <w:rsid w:val="003E7F65"/>
    <w:rPr>
      <w:vertAlign w:val="superscript"/>
    </w:rPr>
  </w:style>
  <w:style w:type="character" w:customStyle="1" w:styleId="WW-Caracteresdenotadefim">
    <w:name w:val="WW-Caracteres de nota de fim"/>
    <w:rsid w:val="003E7F65"/>
  </w:style>
  <w:style w:type="character" w:styleId="Refdenotaderodap">
    <w:name w:val="footnote reference"/>
    <w:rsid w:val="003E7F65"/>
    <w:rPr>
      <w:vertAlign w:val="superscript"/>
    </w:rPr>
  </w:style>
  <w:style w:type="character" w:styleId="Refdenotadefim">
    <w:name w:val="endnote reference"/>
    <w:rsid w:val="003E7F65"/>
    <w:rPr>
      <w:vertAlign w:val="superscript"/>
    </w:rPr>
  </w:style>
  <w:style w:type="paragraph" w:customStyle="1" w:styleId="Ttulo10">
    <w:name w:val="Título1"/>
    <w:basedOn w:val="Normal"/>
    <w:next w:val="Corpodetexto"/>
    <w:rsid w:val="003E7F65"/>
    <w:pPr>
      <w:keepNext/>
      <w:pBdr>
        <w:top w:val="none" w:sz="0" w:space="0" w:color="000000"/>
        <w:left w:val="none" w:sz="0" w:space="0" w:color="000000"/>
        <w:bottom w:val="none" w:sz="0" w:space="0" w:color="000000"/>
        <w:right w:val="none" w:sz="0" w:space="0" w:color="000000"/>
      </w:pBdr>
      <w:suppressAutoHyphens/>
      <w:spacing w:before="240" w:after="120" w:line="276" w:lineRule="auto"/>
      <w:textAlignment w:val="baseline"/>
    </w:pPr>
    <w:rPr>
      <w:rFonts w:ascii="Myriad Pro" w:eastAsia="Microsoft YaHei" w:hAnsi="Myriad Pro" w:cs="Mangal"/>
      <w:kern w:val="1"/>
      <w:sz w:val="28"/>
      <w:szCs w:val="28"/>
      <w:lang w:eastAsia="zh-CN"/>
    </w:rPr>
  </w:style>
  <w:style w:type="paragraph" w:styleId="Corpodetexto">
    <w:name w:val="Body Text"/>
    <w:basedOn w:val="Normal"/>
    <w:link w:val="CorpodetextoChar"/>
    <w:rsid w:val="003E7F65"/>
    <w:pPr>
      <w:pBdr>
        <w:top w:val="none" w:sz="0" w:space="0" w:color="000000"/>
        <w:left w:val="none" w:sz="0" w:space="0" w:color="000000"/>
        <w:bottom w:val="none" w:sz="0" w:space="0" w:color="000000"/>
        <w:right w:val="none" w:sz="0" w:space="0" w:color="000000"/>
      </w:pBdr>
      <w:suppressAutoHyphens/>
      <w:spacing w:after="120" w:line="276" w:lineRule="auto"/>
      <w:textAlignment w:val="baseline"/>
    </w:pPr>
    <w:rPr>
      <w:rFonts w:ascii="Calibri" w:eastAsia="Calibri" w:hAnsi="Calibri" w:cs="Times New Roman"/>
      <w:kern w:val="1"/>
      <w:lang w:eastAsia="zh-CN"/>
    </w:rPr>
  </w:style>
  <w:style w:type="character" w:customStyle="1" w:styleId="CorpodetextoChar">
    <w:name w:val="Corpo de texto Char"/>
    <w:basedOn w:val="Fontepargpadro"/>
    <w:link w:val="Corpodetexto"/>
    <w:rsid w:val="003E7F65"/>
    <w:rPr>
      <w:rFonts w:ascii="Calibri" w:eastAsia="Calibri" w:hAnsi="Calibri" w:cs="Times New Roman"/>
      <w:kern w:val="1"/>
      <w:lang w:eastAsia="zh-CN"/>
    </w:rPr>
  </w:style>
  <w:style w:type="paragraph" w:styleId="Lista">
    <w:name w:val="List"/>
    <w:basedOn w:val="Corpodetexto"/>
    <w:rsid w:val="003E7F65"/>
    <w:rPr>
      <w:rFonts w:ascii="Myriad Pro" w:hAnsi="Myriad Pro" w:cs="Mangal"/>
    </w:rPr>
  </w:style>
  <w:style w:type="paragraph" w:styleId="Legenda">
    <w:name w:val="caption"/>
    <w:basedOn w:val="Normal"/>
    <w:qFormat/>
    <w:rsid w:val="003E7F65"/>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textAlignment w:val="baseline"/>
    </w:pPr>
    <w:rPr>
      <w:rFonts w:ascii="Myriad Pro" w:eastAsia="Calibri" w:hAnsi="Myriad Pro" w:cs="Mangal"/>
      <w:i/>
      <w:iCs/>
      <w:kern w:val="1"/>
      <w:sz w:val="24"/>
      <w:szCs w:val="24"/>
      <w:lang w:eastAsia="zh-CN"/>
    </w:rPr>
  </w:style>
  <w:style w:type="paragraph" w:customStyle="1" w:styleId="ndice">
    <w:name w:val="Índice"/>
    <w:basedOn w:val="Normal"/>
    <w:qFormat/>
    <w:rsid w:val="003E7F65"/>
    <w:pPr>
      <w:suppressLineNumbers/>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Myriad Pro" w:eastAsia="Calibri" w:hAnsi="Myriad Pro" w:cs="Mangal"/>
      <w:kern w:val="1"/>
      <w:lang w:eastAsia="zh-CN"/>
    </w:rPr>
  </w:style>
  <w:style w:type="paragraph" w:customStyle="1" w:styleId="LO-Normal">
    <w:name w:val="LO-Normal"/>
    <w:rsid w:val="003E7F65"/>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Myriad Pro" w:eastAsia="SimSun" w:hAnsi="Myriad Pro" w:cs="Mangal"/>
      <w:kern w:val="1"/>
      <w:sz w:val="24"/>
      <w:szCs w:val="24"/>
      <w:lang w:eastAsia="zh-CN" w:bidi="hi-IN"/>
    </w:rPr>
  </w:style>
  <w:style w:type="paragraph" w:styleId="Subttulo">
    <w:name w:val="Subtitle"/>
    <w:basedOn w:val="Ttulo10"/>
    <w:next w:val="Corpodetexto"/>
    <w:link w:val="SubttuloChar"/>
    <w:qFormat/>
    <w:rsid w:val="003E7F65"/>
    <w:pPr>
      <w:jc w:val="center"/>
    </w:pPr>
    <w:rPr>
      <w:i/>
      <w:iCs/>
    </w:rPr>
  </w:style>
  <w:style w:type="character" w:customStyle="1" w:styleId="SubttuloChar">
    <w:name w:val="Subtítulo Char"/>
    <w:basedOn w:val="Fontepargpadro"/>
    <w:link w:val="Subttulo"/>
    <w:rsid w:val="003E7F65"/>
    <w:rPr>
      <w:rFonts w:ascii="Myriad Pro" w:eastAsia="Microsoft YaHei" w:hAnsi="Myriad Pro" w:cs="Mangal"/>
      <w:i/>
      <w:iCs/>
      <w:kern w:val="1"/>
      <w:sz w:val="28"/>
      <w:szCs w:val="28"/>
      <w:lang w:eastAsia="zh-CN"/>
    </w:rPr>
  </w:style>
  <w:style w:type="paragraph" w:styleId="Textodebalo">
    <w:name w:val="Balloon Text"/>
    <w:basedOn w:val="Normal"/>
    <w:link w:val="TextodebaloChar1"/>
    <w:uiPriority w:val="99"/>
    <w:qFormat/>
    <w:rsid w:val="003E7F65"/>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ahoma" w:eastAsia="Calibri" w:hAnsi="Tahoma" w:cs="Tahoma"/>
      <w:kern w:val="1"/>
      <w:sz w:val="16"/>
      <w:szCs w:val="16"/>
      <w:lang w:eastAsia="zh-CN"/>
    </w:rPr>
  </w:style>
  <w:style w:type="character" w:customStyle="1" w:styleId="TextodebaloChar1">
    <w:name w:val="Texto de balão Char1"/>
    <w:basedOn w:val="Fontepargpadro"/>
    <w:link w:val="Textodebalo"/>
    <w:rsid w:val="003E7F65"/>
    <w:rPr>
      <w:rFonts w:ascii="Tahoma" w:eastAsia="Calibri" w:hAnsi="Tahoma" w:cs="Tahoma"/>
      <w:kern w:val="1"/>
      <w:sz w:val="16"/>
      <w:szCs w:val="16"/>
      <w:lang w:eastAsia="zh-CN"/>
    </w:rPr>
  </w:style>
  <w:style w:type="paragraph" w:customStyle="1" w:styleId="Contedodoquadro">
    <w:name w:val="Conteúdo do quadro"/>
    <w:basedOn w:val="Corpodetexto"/>
    <w:rsid w:val="003E7F65"/>
  </w:style>
  <w:style w:type="paragraph" w:customStyle="1" w:styleId="western">
    <w:name w:val="western"/>
    <w:basedOn w:val="Normal"/>
    <w:rsid w:val="003E7F65"/>
    <w:pPr>
      <w:pBdr>
        <w:top w:val="none" w:sz="0" w:space="0" w:color="000000"/>
        <w:left w:val="none" w:sz="0" w:space="0" w:color="000000"/>
        <w:bottom w:val="none" w:sz="0" w:space="0" w:color="000000"/>
        <w:right w:val="none" w:sz="0" w:space="0" w:color="000000"/>
      </w:pBdr>
      <w:suppressAutoHyphens/>
      <w:spacing w:before="280" w:after="119" w:line="276" w:lineRule="auto"/>
      <w:textAlignment w:val="baseline"/>
    </w:pPr>
    <w:rPr>
      <w:rFonts w:ascii="Calibri" w:eastAsia="Calibri" w:hAnsi="Calibri" w:cs="Times New Roman"/>
      <w:kern w:val="1"/>
      <w:lang w:eastAsia="zh-CN"/>
    </w:rPr>
  </w:style>
  <w:style w:type="paragraph" w:customStyle="1" w:styleId="Corpodetexto31">
    <w:name w:val="Corpo de texto 31"/>
    <w:basedOn w:val="Normal"/>
    <w:rsid w:val="003E7F65"/>
    <w:pPr>
      <w:pBdr>
        <w:top w:val="none" w:sz="0" w:space="0" w:color="000000"/>
        <w:left w:val="none" w:sz="0" w:space="0" w:color="000000"/>
        <w:bottom w:val="none" w:sz="0" w:space="0" w:color="000000"/>
        <w:right w:val="none" w:sz="0" w:space="0" w:color="000000"/>
      </w:pBdr>
      <w:tabs>
        <w:tab w:val="left" w:pos="284"/>
      </w:tabs>
      <w:suppressAutoHyphens/>
      <w:spacing w:after="200" w:line="276" w:lineRule="auto"/>
      <w:jc w:val="both"/>
      <w:textAlignment w:val="baseline"/>
    </w:pPr>
    <w:rPr>
      <w:rFonts w:ascii="Arial" w:eastAsia="Calibri" w:hAnsi="Arial" w:cs="Arial"/>
      <w:kern w:val="1"/>
      <w:lang w:eastAsia="zh-CN"/>
    </w:rPr>
  </w:style>
  <w:style w:type="paragraph" w:customStyle="1" w:styleId="Recuodecorpodetexto31">
    <w:name w:val="Recuo de corpo de texto 31"/>
    <w:basedOn w:val="Normal"/>
    <w:rsid w:val="003E7F65"/>
    <w:pPr>
      <w:pBdr>
        <w:top w:val="none" w:sz="0" w:space="0" w:color="000000"/>
        <w:left w:val="none" w:sz="0" w:space="0" w:color="000000"/>
        <w:bottom w:val="none" w:sz="0" w:space="0" w:color="000000"/>
        <w:right w:val="none" w:sz="0" w:space="0" w:color="000000"/>
      </w:pBdr>
      <w:suppressAutoHyphens/>
      <w:spacing w:after="0" w:line="276" w:lineRule="auto"/>
      <w:ind w:left="567" w:firstLine="2835"/>
      <w:jc w:val="both"/>
      <w:textAlignment w:val="baseline"/>
    </w:pPr>
    <w:rPr>
      <w:rFonts w:ascii="Calibri" w:eastAsia="Calibri" w:hAnsi="Calibri" w:cs="Times New Roman"/>
      <w:kern w:val="1"/>
      <w:sz w:val="24"/>
      <w:lang w:eastAsia="zh-CN"/>
    </w:rPr>
  </w:style>
  <w:style w:type="paragraph" w:customStyle="1" w:styleId="H3">
    <w:name w:val="H3"/>
    <w:basedOn w:val="Normal"/>
    <w:next w:val="Normal"/>
    <w:rsid w:val="003E7F65"/>
    <w:pPr>
      <w:keepNext/>
      <w:pBdr>
        <w:top w:val="none" w:sz="0" w:space="0" w:color="000000"/>
        <w:left w:val="none" w:sz="0" w:space="0" w:color="000000"/>
        <w:bottom w:val="none" w:sz="0" w:space="0" w:color="000000"/>
        <w:right w:val="none" w:sz="0" w:space="0" w:color="000000"/>
      </w:pBdr>
      <w:suppressAutoHyphens/>
      <w:spacing w:before="100" w:after="100" w:line="276" w:lineRule="auto"/>
      <w:textAlignment w:val="baseline"/>
    </w:pPr>
    <w:rPr>
      <w:rFonts w:ascii="Calibri" w:eastAsia="Calibri" w:hAnsi="Calibri" w:cs="Times New Roman"/>
      <w:b/>
      <w:kern w:val="1"/>
      <w:sz w:val="28"/>
      <w:lang w:eastAsia="zh-CN"/>
    </w:rPr>
  </w:style>
  <w:style w:type="paragraph" w:customStyle="1" w:styleId="Citaes">
    <w:name w:val="Citações"/>
    <w:basedOn w:val="Normal"/>
    <w:rsid w:val="003E7F65"/>
    <w:pPr>
      <w:pBdr>
        <w:top w:val="none" w:sz="0" w:space="0" w:color="000000"/>
        <w:left w:val="none" w:sz="0" w:space="0" w:color="000000"/>
        <w:bottom w:val="none" w:sz="0" w:space="0" w:color="000000"/>
        <w:right w:val="none" w:sz="0" w:space="0" w:color="000000"/>
      </w:pBdr>
      <w:suppressAutoHyphens/>
      <w:spacing w:after="283" w:line="276" w:lineRule="auto"/>
      <w:ind w:left="567" w:right="567"/>
      <w:textAlignment w:val="baseline"/>
    </w:pPr>
    <w:rPr>
      <w:rFonts w:ascii="Calibri" w:eastAsia="Calibri" w:hAnsi="Calibri" w:cs="Times New Roman"/>
      <w:kern w:val="1"/>
      <w:lang w:eastAsia="zh-CN"/>
    </w:rPr>
  </w:style>
  <w:style w:type="paragraph" w:customStyle="1" w:styleId="Contedodatabela">
    <w:name w:val="Conteúdo da tabela"/>
    <w:basedOn w:val="Normal"/>
    <w:qFormat/>
    <w:rsid w:val="003E7F65"/>
    <w:pPr>
      <w:suppressLineNumbers/>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Calibri" w:hAnsi="Calibri" w:cs="Times New Roman"/>
      <w:kern w:val="1"/>
      <w:lang w:eastAsia="zh-CN"/>
    </w:rPr>
  </w:style>
  <w:style w:type="paragraph" w:customStyle="1" w:styleId="Ttulodetabela">
    <w:name w:val="Título de tabela"/>
    <w:basedOn w:val="Contedodatabela"/>
    <w:qFormat/>
    <w:rsid w:val="003E7F65"/>
    <w:pPr>
      <w:jc w:val="center"/>
    </w:pPr>
    <w:rPr>
      <w:b/>
      <w:bCs/>
    </w:rPr>
  </w:style>
  <w:style w:type="paragraph" w:customStyle="1" w:styleId="Linhahorizontal">
    <w:name w:val="Linha horizontal"/>
    <w:basedOn w:val="Normal"/>
    <w:next w:val="Corpodetexto"/>
    <w:rsid w:val="003E7F65"/>
    <w:pPr>
      <w:suppressLineNumbers/>
      <w:pBdr>
        <w:top w:val="none" w:sz="0" w:space="0" w:color="000000"/>
        <w:left w:val="none" w:sz="0" w:space="0" w:color="000000"/>
        <w:bottom w:val="none" w:sz="0" w:space="0" w:color="000000"/>
        <w:right w:val="none" w:sz="0" w:space="0" w:color="000000"/>
      </w:pBdr>
      <w:suppressAutoHyphens/>
      <w:spacing w:after="283" w:line="276" w:lineRule="auto"/>
      <w:textAlignment w:val="baseline"/>
    </w:pPr>
    <w:rPr>
      <w:rFonts w:ascii="Calibri" w:eastAsia="Calibri" w:hAnsi="Calibri" w:cs="Times New Roman"/>
      <w:kern w:val="1"/>
      <w:sz w:val="12"/>
      <w:szCs w:val="12"/>
      <w:lang w:eastAsia="zh-CN"/>
    </w:rPr>
  </w:style>
  <w:style w:type="paragraph" w:customStyle="1" w:styleId="Corpodetexto21">
    <w:name w:val="Corpo de texto 21"/>
    <w:basedOn w:val="Normal"/>
    <w:rsid w:val="003E7F65"/>
    <w:pPr>
      <w:pBdr>
        <w:top w:val="none" w:sz="0" w:space="0" w:color="000000"/>
        <w:left w:val="none" w:sz="0" w:space="0" w:color="000000"/>
        <w:bottom w:val="none" w:sz="0" w:space="0" w:color="000000"/>
        <w:right w:val="none" w:sz="0" w:space="0" w:color="000000"/>
      </w:pBdr>
      <w:suppressAutoHyphens/>
      <w:spacing w:after="200" w:line="276" w:lineRule="auto"/>
      <w:jc w:val="both"/>
      <w:textAlignment w:val="baseline"/>
    </w:pPr>
    <w:rPr>
      <w:rFonts w:ascii="Calibri" w:eastAsia="Calibri" w:hAnsi="Calibri" w:cs="Times New Roman"/>
      <w:b/>
      <w:kern w:val="1"/>
      <w:lang w:eastAsia="zh-CN"/>
    </w:rPr>
  </w:style>
  <w:style w:type="paragraph" w:customStyle="1" w:styleId="Standard">
    <w:name w:val="Standard"/>
    <w:qFormat/>
    <w:rsid w:val="003E7F6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Calibri" w:hAnsi="Calibri" w:cs="Times New Roman"/>
      <w:kern w:val="1"/>
      <w:lang w:eastAsia="zh-CN"/>
    </w:rPr>
  </w:style>
  <w:style w:type="paragraph" w:styleId="Textodenotaderodap">
    <w:name w:val="footnote text"/>
    <w:basedOn w:val="Normal"/>
    <w:link w:val="TextodenotaderodapChar"/>
    <w:rsid w:val="003E7F65"/>
    <w:pPr>
      <w:suppressLineNumbers/>
      <w:pBdr>
        <w:top w:val="none" w:sz="0" w:space="0" w:color="000000"/>
        <w:left w:val="none" w:sz="0" w:space="0" w:color="000000"/>
        <w:bottom w:val="none" w:sz="0" w:space="0" w:color="000000"/>
        <w:right w:val="none" w:sz="0" w:space="0" w:color="000000"/>
      </w:pBdr>
      <w:suppressAutoHyphens/>
      <w:spacing w:after="0" w:line="276" w:lineRule="auto"/>
      <w:ind w:left="339" w:hanging="339"/>
      <w:textAlignment w:val="baseline"/>
    </w:pPr>
    <w:rPr>
      <w:rFonts w:ascii="Calibri" w:eastAsia="Calibri" w:hAnsi="Calibri" w:cs="Times New Roman"/>
      <w:kern w:val="1"/>
      <w:sz w:val="20"/>
      <w:szCs w:val="20"/>
      <w:lang w:eastAsia="zh-CN"/>
    </w:rPr>
  </w:style>
  <w:style w:type="character" w:customStyle="1" w:styleId="TextodenotaderodapChar">
    <w:name w:val="Texto de nota de rodapé Char"/>
    <w:basedOn w:val="Fontepargpadro"/>
    <w:link w:val="Textodenotaderodap"/>
    <w:rsid w:val="003E7F65"/>
    <w:rPr>
      <w:rFonts w:ascii="Calibri" w:eastAsia="Calibri" w:hAnsi="Calibri" w:cs="Times New Roman"/>
      <w:kern w:val="1"/>
      <w:sz w:val="20"/>
      <w:szCs w:val="20"/>
      <w:lang w:eastAsia="zh-CN"/>
    </w:rPr>
  </w:style>
  <w:style w:type="paragraph" w:customStyle="1" w:styleId="Estiloaa">
    <w:name w:val="Estiloaa"/>
    <w:rsid w:val="003E7F65"/>
    <w:pPr>
      <w:widowControl w:val="0"/>
      <w:pBdr>
        <w:top w:val="none" w:sz="0" w:space="0" w:color="000000"/>
        <w:left w:val="none" w:sz="0" w:space="0" w:color="000000"/>
        <w:bottom w:val="none" w:sz="0" w:space="0" w:color="000000"/>
        <w:right w:val="none" w:sz="0" w:space="0" w:color="000000"/>
      </w:pBdr>
      <w:tabs>
        <w:tab w:val="left" w:pos="720"/>
      </w:tabs>
      <w:spacing w:before="240" w:after="0" w:line="240" w:lineRule="auto"/>
      <w:jc w:val="both"/>
      <w:textAlignment w:val="baseline"/>
    </w:pPr>
    <w:rPr>
      <w:rFonts w:ascii="Arial" w:eastAsia="Arial" w:hAnsi="Arial" w:cs="Times New Roman"/>
      <w:kern w:val="1"/>
      <w:sz w:val="24"/>
      <w:szCs w:val="20"/>
      <w:lang w:eastAsia="zh-CN"/>
    </w:rPr>
  </w:style>
  <w:style w:type="paragraph" w:customStyle="1" w:styleId="Contedodetabela">
    <w:name w:val="Conteúdo de tabela"/>
    <w:basedOn w:val="Normal"/>
    <w:rsid w:val="003E7F65"/>
    <w:pPr>
      <w:suppressLineNumbers/>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Calibri" w:hAnsi="Calibri" w:cs="Times New Roman"/>
      <w:kern w:val="1"/>
      <w:lang w:eastAsia="zh-CN"/>
    </w:rPr>
  </w:style>
  <w:style w:type="paragraph" w:customStyle="1" w:styleId="WW-Padro">
    <w:name w:val="WW-Padrão"/>
    <w:rsid w:val="003E7F65"/>
    <w:pPr>
      <w:widowControl w:val="0"/>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eastAsia="Bitstream Vera Sans" w:hAnsi="Times New Roman" w:cs="Bitstream Vera Sans"/>
      <w:kern w:val="1"/>
      <w:sz w:val="24"/>
      <w:szCs w:val="24"/>
      <w:lang w:eastAsia="zh-CN" w:bidi="hi-IN"/>
    </w:rPr>
  </w:style>
  <w:style w:type="paragraph" w:styleId="Recuodecorpodetexto">
    <w:name w:val="Body Text Indent"/>
    <w:basedOn w:val="Corpodetexto"/>
    <w:link w:val="RecuodecorpodetextoChar"/>
    <w:rsid w:val="003E7F65"/>
    <w:pPr>
      <w:spacing w:after="0"/>
      <w:ind w:left="283"/>
    </w:pPr>
  </w:style>
  <w:style w:type="character" w:customStyle="1" w:styleId="RecuodecorpodetextoChar">
    <w:name w:val="Recuo de corpo de texto Char"/>
    <w:basedOn w:val="Fontepargpadro"/>
    <w:link w:val="Recuodecorpodetexto"/>
    <w:rsid w:val="003E7F65"/>
    <w:rPr>
      <w:rFonts w:ascii="Calibri" w:eastAsia="Calibri" w:hAnsi="Calibri" w:cs="Times New Roman"/>
      <w:kern w:val="1"/>
      <w:lang w:eastAsia="zh-CN"/>
    </w:rPr>
  </w:style>
  <w:style w:type="paragraph" w:customStyle="1" w:styleId="WW-Corpodetexto2">
    <w:name w:val="WW-Corpo de texto 2"/>
    <w:basedOn w:val="Normal"/>
    <w:rsid w:val="003E7F65"/>
    <w:pPr>
      <w:pBdr>
        <w:top w:val="none" w:sz="0" w:space="0" w:color="000000"/>
        <w:left w:val="none" w:sz="0" w:space="0" w:color="000000"/>
        <w:bottom w:val="none" w:sz="0" w:space="0" w:color="000000"/>
        <w:right w:val="none" w:sz="0" w:space="0" w:color="000000"/>
      </w:pBdr>
      <w:suppressAutoHyphens/>
      <w:spacing w:after="200" w:line="300" w:lineRule="auto"/>
      <w:jc w:val="both"/>
      <w:textAlignment w:val="baseline"/>
    </w:pPr>
    <w:rPr>
      <w:rFonts w:ascii="Verdana" w:eastAsia="Calibri" w:hAnsi="Verdana" w:cs="Verdana"/>
      <w:b/>
      <w:kern w:val="1"/>
      <w:lang w:eastAsia="zh-CN"/>
    </w:rPr>
  </w:style>
  <w:style w:type="character" w:styleId="Refdecomentrio">
    <w:name w:val="annotation reference"/>
    <w:uiPriority w:val="99"/>
    <w:semiHidden/>
    <w:unhideWhenUsed/>
    <w:rsid w:val="003E7F65"/>
    <w:rPr>
      <w:sz w:val="16"/>
      <w:szCs w:val="16"/>
    </w:rPr>
  </w:style>
  <w:style w:type="paragraph" w:styleId="Textodecomentrio">
    <w:name w:val="annotation text"/>
    <w:basedOn w:val="Normal"/>
    <w:link w:val="TextodecomentrioChar"/>
    <w:uiPriority w:val="99"/>
    <w:semiHidden/>
    <w:unhideWhenUsed/>
    <w:rsid w:val="003E7F65"/>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Calibri" w:hAnsi="Calibri" w:cs="Times New Roman"/>
      <w:kern w:val="1"/>
      <w:sz w:val="20"/>
      <w:szCs w:val="20"/>
      <w:lang w:eastAsia="zh-CN"/>
    </w:rPr>
  </w:style>
  <w:style w:type="character" w:customStyle="1" w:styleId="TextodecomentrioChar">
    <w:name w:val="Texto de comentário Char"/>
    <w:basedOn w:val="Fontepargpadro"/>
    <w:link w:val="Textodecomentrio"/>
    <w:uiPriority w:val="99"/>
    <w:semiHidden/>
    <w:rsid w:val="003E7F65"/>
    <w:rPr>
      <w:rFonts w:ascii="Calibri" w:eastAsia="Calibri" w:hAnsi="Calibri" w:cs="Times New Roman"/>
      <w:kern w:val="1"/>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E7F65"/>
    <w:rPr>
      <w:b/>
      <w:bCs/>
    </w:rPr>
  </w:style>
  <w:style w:type="character" w:customStyle="1" w:styleId="AssuntodocomentrioChar">
    <w:name w:val="Assunto do comentário Char"/>
    <w:basedOn w:val="TextodecomentrioChar"/>
    <w:link w:val="Assuntodocomentrio"/>
    <w:uiPriority w:val="99"/>
    <w:semiHidden/>
    <w:rsid w:val="003E7F65"/>
    <w:rPr>
      <w:rFonts w:ascii="Calibri" w:eastAsia="Calibri" w:hAnsi="Calibri" w:cs="Times New Roman"/>
      <w:b/>
      <w:bCs/>
      <w:kern w:val="1"/>
      <w:sz w:val="20"/>
      <w:szCs w:val="20"/>
      <w:lang w:eastAsia="zh-CN"/>
    </w:rPr>
  </w:style>
  <w:style w:type="character" w:customStyle="1" w:styleId="LinkdaInternet">
    <w:name w:val="Link da Internet"/>
    <w:uiPriority w:val="99"/>
    <w:rsid w:val="003E7F65"/>
    <w:rPr>
      <w:color w:val="000080"/>
      <w:u w:val="single"/>
    </w:rPr>
  </w:style>
  <w:style w:type="paragraph" w:styleId="Pr-formataoHTML">
    <w:name w:val="HTML Preformatted"/>
    <w:basedOn w:val="Normal"/>
    <w:link w:val="Pr-formataoHTMLChar"/>
    <w:rsid w:val="003E7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N w:val="0"/>
      <w:spacing w:after="0" w:line="240" w:lineRule="auto"/>
    </w:pPr>
    <w:rPr>
      <w:rFonts w:ascii="Courier New" w:eastAsia="NSimSun" w:hAnsi="Courier New" w:cs="Courier New"/>
      <w:color w:val="00000A"/>
      <w:kern w:val="3"/>
      <w:sz w:val="20"/>
      <w:szCs w:val="20"/>
      <w:lang w:eastAsia="pt-BR" w:bidi="hi-IN"/>
    </w:rPr>
  </w:style>
  <w:style w:type="character" w:customStyle="1" w:styleId="Pr-formataoHTMLChar">
    <w:name w:val="Pré-formatação HTML Char"/>
    <w:basedOn w:val="Fontepargpadro"/>
    <w:link w:val="Pr-formataoHTML"/>
    <w:rsid w:val="003E7F65"/>
    <w:rPr>
      <w:rFonts w:ascii="Courier New" w:eastAsia="NSimSun" w:hAnsi="Courier New" w:cs="Courier New"/>
      <w:color w:val="00000A"/>
      <w:kern w:val="3"/>
      <w:sz w:val="20"/>
      <w:szCs w:val="20"/>
      <w:lang w:eastAsia="pt-BR" w:bidi="hi-IN"/>
    </w:rPr>
  </w:style>
  <w:style w:type="character" w:customStyle="1" w:styleId="Fontepargpadro2">
    <w:name w:val="Fonte parág. padrão2"/>
    <w:qFormat/>
    <w:rsid w:val="003E7F65"/>
  </w:style>
  <w:style w:type="character" w:styleId="MenoPendente">
    <w:name w:val="Unresolved Mention"/>
    <w:uiPriority w:val="99"/>
    <w:semiHidden/>
    <w:unhideWhenUsed/>
    <w:qFormat/>
    <w:rsid w:val="003E7F65"/>
    <w:rPr>
      <w:color w:val="605E5C"/>
      <w:shd w:val="clear" w:color="auto" w:fill="E1DFDD"/>
    </w:rPr>
  </w:style>
  <w:style w:type="character" w:customStyle="1" w:styleId="tex3">
    <w:name w:val="tex3"/>
    <w:basedOn w:val="Fontepargpadro"/>
    <w:rsid w:val="00EE7F72"/>
  </w:style>
  <w:style w:type="character" w:customStyle="1" w:styleId="markedcontent">
    <w:name w:val="markedcontent"/>
    <w:basedOn w:val="Fontepargpadro"/>
    <w:rsid w:val="00E31DD9"/>
  </w:style>
  <w:style w:type="character" w:customStyle="1" w:styleId="Marcadores">
    <w:name w:val="Marcadores"/>
    <w:qFormat/>
    <w:rsid w:val="00502BE6"/>
    <w:rPr>
      <w:rFonts w:ascii="OpenSymbol" w:eastAsia="OpenSymbol" w:hAnsi="OpenSymbol" w:cs="OpenSymbol"/>
    </w:rPr>
  </w:style>
  <w:style w:type="paragraph" w:styleId="Ttulo">
    <w:name w:val="Title"/>
    <w:basedOn w:val="Normal"/>
    <w:next w:val="Corpodetexto"/>
    <w:link w:val="TtuloChar"/>
    <w:qFormat/>
    <w:rsid w:val="00502BE6"/>
    <w:pPr>
      <w:keepNext/>
      <w:suppressAutoHyphens/>
      <w:spacing w:before="240" w:after="120" w:line="276" w:lineRule="auto"/>
    </w:pPr>
    <w:rPr>
      <w:rFonts w:ascii="Liberation Sans" w:eastAsia="Microsoft YaHei" w:hAnsi="Liberation Sans" w:cs="Lucida Sans"/>
      <w:sz w:val="28"/>
      <w:szCs w:val="28"/>
    </w:rPr>
  </w:style>
  <w:style w:type="character" w:customStyle="1" w:styleId="TtuloChar">
    <w:name w:val="Título Char"/>
    <w:basedOn w:val="Fontepargpadro"/>
    <w:link w:val="Ttulo"/>
    <w:rsid w:val="00502BE6"/>
    <w:rPr>
      <w:rFonts w:ascii="Liberation Sans" w:eastAsia="Microsoft YaHei" w:hAnsi="Liberation Sans" w:cs="Lucida Sans"/>
      <w:sz w:val="28"/>
      <w:szCs w:val="28"/>
    </w:rPr>
  </w:style>
  <w:style w:type="paragraph" w:customStyle="1" w:styleId="CabealhoeRodap">
    <w:name w:val="Cabeçalho e Rodapé"/>
    <w:qFormat/>
    <w:rsid w:val="00502BE6"/>
    <w:pPr>
      <w:tabs>
        <w:tab w:val="right" w:pos="9020"/>
      </w:tabs>
      <w:suppressAutoHyphens/>
      <w:spacing w:after="0" w:line="240" w:lineRule="auto"/>
      <w:textAlignment w:val="baseline"/>
    </w:pPr>
    <w:rPr>
      <w:rFonts w:ascii="Helvetica" w:eastAsia="Arial Unicode MS" w:hAnsi="Helvetica" w:cs="Helvetica"/>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057">
      <w:bodyDiv w:val="1"/>
      <w:marLeft w:val="0"/>
      <w:marRight w:val="0"/>
      <w:marTop w:val="0"/>
      <w:marBottom w:val="0"/>
      <w:divBdr>
        <w:top w:val="none" w:sz="0" w:space="0" w:color="auto"/>
        <w:left w:val="none" w:sz="0" w:space="0" w:color="auto"/>
        <w:bottom w:val="none" w:sz="0" w:space="0" w:color="auto"/>
        <w:right w:val="none" w:sz="0" w:space="0" w:color="auto"/>
      </w:divBdr>
    </w:div>
    <w:div w:id="156500740">
      <w:bodyDiv w:val="1"/>
      <w:marLeft w:val="0"/>
      <w:marRight w:val="0"/>
      <w:marTop w:val="0"/>
      <w:marBottom w:val="0"/>
      <w:divBdr>
        <w:top w:val="none" w:sz="0" w:space="0" w:color="auto"/>
        <w:left w:val="none" w:sz="0" w:space="0" w:color="auto"/>
        <w:bottom w:val="none" w:sz="0" w:space="0" w:color="auto"/>
        <w:right w:val="none" w:sz="0" w:space="0" w:color="auto"/>
      </w:divBdr>
    </w:div>
    <w:div w:id="824052944">
      <w:bodyDiv w:val="1"/>
      <w:marLeft w:val="0"/>
      <w:marRight w:val="0"/>
      <w:marTop w:val="0"/>
      <w:marBottom w:val="0"/>
      <w:divBdr>
        <w:top w:val="none" w:sz="0" w:space="0" w:color="auto"/>
        <w:left w:val="none" w:sz="0" w:space="0" w:color="auto"/>
        <w:bottom w:val="none" w:sz="0" w:space="0" w:color="auto"/>
        <w:right w:val="none" w:sz="0" w:space="0" w:color="auto"/>
      </w:divBdr>
    </w:div>
    <w:div w:id="1069691372">
      <w:bodyDiv w:val="1"/>
      <w:marLeft w:val="0"/>
      <w:marRight w:val="0"/>
      <w:marTop w:val="0"/>
      <w:marBottom w:val="0"/>
      <w:divBdr>
        <w:top w:val="none" w:sz="0" w:space="0" w:color="auto"/>
        <w:left w:val="none" w:sz="0" w:space="0" w:color="auto"/>
        <w:bottom w:val="none" w:sz="0" w:space="0" w:color="auto"/>
        <w:right w:val="none" w:sz="0" w:space="0" w:color="auto"/>
      </w:divBdr>
    </w:div>
    <w:div w:id="1164589187">
      <w:bodyDiv w:val="1"/>
      <w:marLeft w:val="0"/>
      <w:marRight w:val="0"/>
      <w:marTop w:val="0"/>
      <w:marBottom w:val="0"/>
      <w:divBdr>
        <w:top w:val="none" w:sz="0" w:space="0" w:color="auto"/>
        <w:left w:val="none" w:sz="0" w:space="0" w:color="auto"/>
        <w:bottom w:val="none" w:sz="0" w:space="0" w:color="auto"/>
        <w:right w:val="none" w:sz="0" w:space="0" w:color="auto"/>
      </w:divBdr>
    </w:div>
    <w:div w:id="1493332643">
      <w:bodyDiv w:val="1"/>
      <w:marLeft w:val="0"/>
      <w:marRight w:val="0"/>
      <w:marTop w:val="0"/>
      <w:marBottom w:val="0"/>
      <w:divBdr>
        <w:top w:val="none" w:sz="0" w:space="0" w:color="auto"/>
        <w:left w:val="none" w:sz="0" w:space="0" w:color="auto"/>
        <w:bottom w:val="none" w:sz="0" w:space="0" w:color="auto"/>
        <w:right w:val="none" w:sz="0" w:space="0" w:color="auto"/>
      </w:divBdr>
    </w:div>
    <w:div w:id="1517697611">
      <w:bodyDiv w:val="1"/>
      <w:marLeft w:val="0"/>
      <w:marRight w:val="0"/>
      <w:marTop w:val="0"/>
      <w:marBottom w:val="0"/>
      <w:divBdr>
        <w:top w:val="none" w:sz="0" w:space="0" w:color="auto"/>
        <w:left w:val="none" w:sz="0" w:space="0" w:color="auto"/>
        <w:bottom w:val="none" w:sz="0" w:space="0" w:color="auto"/>
        <w:right w:val="none" w:sz="0" w:space="0" w:color="auto"/>
      </w:divBdr>
    </w:div>
    <w:div w:id="1645116151">
      <w:bodyDiv w:val="1"/>
      <w:marLeft w:val="0"/>
      <w:marRight w:val="0"/>
      <w:marTop w:val="0"/>
      <w:marBottom w:val="0"/>
      <w:divBdr>
        <w:top w:val="none" w:sz="0" w:space="0" w:color="auto"/>
        <w:left w:val="none" w:sz="0" w:space="0" w:color="auto"/>
        <w:bottom w:val="none" w:sz="0" w:space="0" w:color="auto"/>
        <w:right w:val="none" w:sz="0" w:space="0" w:color="auto"/>
      </w:divBdr>
    </w:div>
    <w:div w:id="17733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6256-21C2-4E26-A968-29DC7549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6</Pages>
  <Words>2121</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Hasse</dc:creator>
  <cp:keywords/>
  <dc:description/>
  <cp:lastModifiedBy>Elaine Carolina Lopes Cordeiro</cp:lastModifiedBy>
  <cp:revision>92</cp:revision>
  <cp:lastPrinted>2023-10-20T14:15:00Z</cp:lastPrinted>
  <dcterms:created xsi:type="dcterms:W3CDTF">2022-01-25T19:28:00Z</dcterms:created>
  <dcterms:modified xsi:type="dcterms:W3CDTF">2023-10-30T14:06:00Z</dcterms:modified>
</cp:coreProperties>
</file>