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7"/>
      </w:tblGrid>
      <w:tr w:rsidR="004D4324" w:rsidRPr="00C33BE2" w14:paraId="058C368E" w14:textId="77777777" w:rsidTr="00675D04">
        <w:trPr>
          <w:trHeight w:val="416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4220F60D" w14:textId="77777777" w:rsidR="004D4324" w:rsidRPr="00C33BE2" w:rsidRDefault="00675D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C33BE2">
              <w:rPr>
                <w:rFonts w:ascii="Arial" w:hAnsi="Arial" w:cs="Arial"/>
                <w:color w:val="FFFFFF" w:themeColor="background1"/>
              </w:rPr>
              <w:t>NO</w:t>
            </w:r>
            <w:bookmarkStart w:id="0" w:name="_Hlk58139413"/>
            <w:r w:rsidRPr="00C33BE2">
              <w:rPr>
                <w:rFonts w:ascii="Arial" w:hAnsi="Arial" w:cs="Arial"/>
                <w:color w:val="FFFFFF" w:themeColor="background1"/>
              </w:rPr>
              <w:t>TIFICAÇÃO EXTRAJUDICIAL</w:t>
            </w:r>
            <w:bookmarkEnd w:id="0"/>
          </w:p>
        </w:tc>
      </w:tr>
    </w:tbl>
    <w:p w14:paraId="6F15AA4B" w14:textId="77777777" w:rsidR="004D4324" w:rsidRPr="00C33BE2" w:rsidRDefault="004D432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487"/>
      </w:tblGrid>
      <w:tr w:rsidR="004D4324" w:rsidRPr="00C33BE2" w14:paraId="15FDAD4B" w14:textId="77777777" w:rsidTr="00B110E6">
        <w:trPr>
          <w:cantSplit/>
          <w:trHeight w:val="39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2D32EEBE" w14:textId="77777777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rPr>
                <w:rFonts w:ascii="Arial" w:hAnsi="Arial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color w:val="FFFFFF" w:themeColor="background1"/>
                <w:spacing w:val="-4"/>
                <w:sz w:val="22"/>
                <w:szCs w:val="22"/>
              </w:rPr>
              <w:t>1 - NOTIFICANTE</w:t>
            </w:r>
          </w:p>
        </w:tc>
      </w:tr>
      <w:tr w:rsidR="004D4324" w:rsidRPr="00C33BE2" w14:paraId="200D33A2" w14:textId="77777777" w:rsidTr="00B110E6">
        <w:trPr>
          <w:cantSplit/>
          <w:trHeight w:val="39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C78D" w14:textId="77777777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Razão Social: FUNDAÇÃO ESTATAL DE ATENÇÃO A SAÚDE DO PARANÁ - FUNEAS</w:t>
            </w:r>
          </w:p>
        </w:tc>
      </w:tr>
      <w:tr w:rsidR="004D4324" w:rsidRPr="00C33BE2" w14:paraId="6B409E55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854D" w14:textId="2369A776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CNPJ:</w:t>
            </w:r>
            <w:r w:rsidR="004B4BC8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24.039.073/0001-55</w:t>
            </w:r>
          </w:p>
        </w:tc>
      </w:tr>
      <w:tr w:rsidR="004D4324" w:rsidRPr="00C33BE2" w14:paraId="0DCBFD24" w14:textId="77777777" w:rsidTr="00B110E6">
        <w:trPr>
          <w:cantSplit/>
          <w:trHeight w:val="39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809" w14:textId="77777777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Endereço: RUA DO ROSARIO, 144 CENTRO - CURITIBA</w:t>
            </w:r>
          </w:p>
        </w:tc>
      </w:tr>
      <w:tr w:rsidR="004D4324" w:rsidRPr="00C33BE2" w14:paraId="52F80D98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0692" w14:textId="77777777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Representante legal: GERALDO GENTIL BIESEK</w:t>
            </w:r>
          </w:p>
        </w:tc>
      </w:tr>
    </w:tbl>
    <w:p w14:paraId="112E520B" w14:textId="77777777" w:rsidR="004D4324" w:rsidRPr="00C33BE2" w:rsidRDefault="004D4324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487"/>
      </w:tblGrid>
      <w:tr w:rsidR="004D4324" w:rsidRPr="00C33BE2" w14:paraId="70791359" w14:textId="77777777" w:rsidTr="00B110E6">
        <w:trPr>
          <w:cantSplit/>
          <w:trHeight w:val="39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390E30F6" w14:textId="77777777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rPr>
                <w:rFonts w:ascii="Arial" w:hAnsi="Arial" w:cs="Arial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color w:val="FFFFFF" w:themeColor="background1"/>
                <w:spacing w:val="-4"/>
                <w:sz w:val="22"/>
                <w:szCs w:val="22"/>
              </w:rPr>
              <w:t>2 - NOTIFICADO</w:t>
            </w:r>
          </w:p>
        </w:tc>
      </w:tr>
      <w:tr w:rsidR="004D4324" w:rsidRPr="00C33BE2" w14:paraId="398DD989" w14:textId="77777777" w:rsidTr="00B110E6">
        <w:trPr>
          <w:cantSplit/>
          <w:trHeight w:val="39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3032" w14:textId="5D5F2ABE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Razão Social: </w:t>
            </w:r>
          </w:p>
        </w:tc>
      </w:tr>
      <w:tr w:rsidR="004D4324" w:rsidRPr="00C33BE2" w14:paraId="3CEDFCF2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41DA" w14:textId="26F7A114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CNPJ: </w:t>
            </w:r>
          </w:p>
        </w:tc>
      </w:tr>
      <w:tr w:rsidR="004D4324" w:rsidRPr="00C33BE2" w14:paraId="537E2B10" w14:textId="77777777" w:rsidTr="00B110E6">
        <w:trPr>
          <w:cantSplit/>
          <w:trHeight w:val="397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A4F6" w14:textId="2635AB5B" w:rsidR="004D4324" w:rsidRPr="00C33BE2" w:rsidRDefault="003407C8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Endereço: </w:t>
            </w:r>
          </w:p>
        </w:tc>
      </w:tr>
      <w:tr w:rsidR="004D4324" w:rsidRPr="00C33BE2" w14:paraId="7B0F4764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D968" w14:textId="73FB7B00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Representante legal: </w:t>
            </w:r>
          </w:p>
        </w:tc>
      </w:tr>
      <w:tr w:rsidR="004D4324" w:rsidRPr="00C33BE2" w14:paraId="78491EBD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B4A7" w14:textId="39F23480" w:rsidR="004D4324" w:rsidRPr="00C33BE2" w:rsidRDefault="00DE69A8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(  ) Edital PE ou </w:t>
            </w:r>
            <w:r w:rsidR="000A5287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Adesão 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à</w:t>
            </w:r>
            <w:r w:rsidR="000A5287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Ata</w:t>
            </w:r>
            <w:r w:rsidR="00675D04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SRP </w:t>
            </w:r>
            <w:r w:rsidR="00675D04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nº:</w:t>
            </w:r>
            <w:r w:rsidR="00BB307D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="00675D04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         Início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vigência</w:t>
            </w:r>
            <w:r w:rsidR="00675D04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:                   Término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Vigência</w:t>
            </w:r>
            <w:r w:rsidR="00675D04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:  </w:t>
            </w:r>
          </w:p>
        </w:tc>
      </w:tr>
      <w:tr w:rsidR="00EE62DB" w:rsidRPr="00C33BE2" w14:paraId="5C34AAF0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7545" w14:textId="45BA72B6" w:rsidR="00EE62DB" w:rsidRPr="00C33BE2" w:rsidRDefault="00DE69A8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(  ) Contrato administrativo nº:                       Início vigência:                   Término Vigência:  </w:t>
            </w:r>
          </w:p>
        </w:tc>
      </w:tr>
      <w:tr w:rsidR="004B4BC8" w:rsidRPr="00C33BE2" w14:paraId="770CBB62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4BD3" w14:textId="2B3F06D6" w:rsidR="004B4BC8" w:rsidRPr="00C33BE2" w:rsidRDefault="004B4BC8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color w:val="EE0000"/>
                <w:sz w:val="22"/>
                <w:szCs w:val="22"/>
              </w:rPr>
              <w:t>Nota de Despesa     nº     data de emissão</w:t>
            </w:r>
          </w:p>
        </w:tc>
      </w:tr>
      <w:tr w:rsidR="004D4324" w:rsidRPr="00C33BE2" w14:paraId="6B4CD833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4215" w14:textId="3A629739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Objeto </w:t>
            </w:r>
            <w:r w:rsidR="00DE69A8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da contratação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: </w:t>
            </w:r>
          </w:p>
        </w:tc>
      </w:tr>
      <w:tr w:rsidR="004D4324" w:rsidRPr="00C33BE2" w14:paraId="1FDA5CCA" w14:textId="77777777" w:rsidTr="00B110E6">
        <w:trPr>
          <w:cantSplit/>
          <w:trHeight w:val="36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FBAF" w14:textId="29BCAE19" w:rsidR="004D4324" w:rsidRPr="00C33BE2" w:rsidRDefault="00675D04">
            <w:pPr>
              <w:pStyle w:val="Ttulo2"/>
              <w:widowControl w:val="0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Pro</w:t>
            </w:r>
            <w:r w:rsidR="00DE69A8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tocolo de referência</w:t>
            </w:r>
            <w:r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:</w:t>
            </w:r>
            <w:r w:rsidR="00BB307D" w:rsidRPr="00C33B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4D4324" w:rsidRPr="00C33BE2" w14:paraId="25E608F0" w14:textId="77777777" w:rsidTr="00B110E6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3B256D7C" w14:textId="77777777" w:rsidR="004D4324" w:rsidRPr="00C33BE2" w:rsidRDefault="00675D0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C33BE2">
              <w:rPr>
                <w:rFonts w:ascii="Arial" w:hAnsi="Arial" w:cs="Arial"/>
                <w:color w:val="FFFFFF" w:themeColor="background1"/>
              </w:rPr>
              <w:t>RELATO DOS FATOS E PROVIDÊNCIAS REQUERIDAS:</w:t>
            </w:r>
          </w:p>
        </w:tc>
      </w:tr>
    </w:tbl>
    <w:p w14:paraId="31DFA8E2" w14:textId="77777777" w:rsidR="000B5658" w:rsidRPr="00C33BE2" w:rsidRDefault="000B5658">
      <w:pPr>
        <w:spacing w:after="0" w:line="240" w:lineRule="auto"/>
        <w:rPr>
          <w:rFonts w:ascii="Arial" w:hAnsi="Arial" w:cs="Arial"/>
        </w:rPr>
      </w:pPr>
    </w:p>
    <w:p w14:paraId="233BBDBE" w14:textId="05EA72B8" w:rsidR="00936E30" w:rsidRPr="00C33BE2" w:rsidRDefault="00936E30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 xml:space="preserve">O </w:t>
      </w:r>
      <w:r w:rsidR="00192352" w:rsidRPr="00C33BE2">
        <w:rPr>
          <w:rFonts w:ascii="Arial" w:hAnsi="Arial" w:cs="Arial"/>
        </w:rPr>
        <w:t>Decreto Estadual 10.086/2022</w:t>
      </w:r>
      <w:r w:rsidRPr="00C33BE2">
        <w:rPr>
          <w:rFonts w:ascii="Arial" w:hAnsi="Arial" w:cs="Arial"/>
        </w:rPr>
        <w:t xml:space="preserve"> que regulamenta a Lei Federal nº 14.133/2021</w:t>
      </w:r>
      <w:r w:rsidR="00675D04" w:rsidRPr="00C33BE2">
        <w:rPr>
          <w:rFonts w:ascii="Arial" w:hAnsi="Arial" w:cs="Arial"/>
        </w:rPr>
        <w:t>, estabelec</w:t>
      </w:r>
      <w:r w:rsidR="00D97BB3" w:rsidRPr="00C33BE2">
        <w:rPr>
          <w:rFonts w:ascii="Arial" w:hAnsi="Arial" w:cs="Arial"/>
        </w:rPr>
        <w:t xml:space="preserve">e a obrigatoriedade de </w:t>
      </w:r>
      <w:r w:rsidRPr="00C33BE2">
        <w:rPr>
          <w:rFonts w:ascii="Arial" w:hAnsi="Arial" w:cs="Arial"/>
        </w:rPr>
        <w:t>providencia</w:t>
      </w:r>
      <w:r w:rsidR="00D97BB3" w:rsidRPr="00C33BE2">
        <w:rPr>
          <w:rFonts w:ascii="Arial" w:hAnsi="Arial" w:cs="Arial"/>
        </w:rPr>
        <w:t xml:space="preserve">s quanto </w:t>
      </w:r>
      <w:r w:rsidRPr="00C33BE2">
        <w:rPr>
          <w:rFonts w:ascii="Arial" w:hAnsi="Arial" w:cs="Arial"/>
        </w:rPr>
        <w:t xml:space="preserve">a </w:t>
      </w:r>
      <w:r w:rsidR="00675D04" w:rsidRPr="00C33BE2">
        <w:rPr>
          <w:rFonts w:ascii="Arial" w:hAnsi="Arial" w:cs="Arial"/>
        </w:rPr>
        <w:t xml:space="preserve">apuração de infrações administrativas </w:t>
      </w:r>
      <w:r w:rsidRPr="00C33BE2">
        <w:rPr>
          <w:rFonts w:ascii="Arial" w:hAnsi="Arial" w:cs="Arial"/>
        </w:rPr>
        <w:t>aos contratados da Administração Pública, no âmbito do Poder Executivo Estadual, Administração Direta e Indireta.</w:t>
      </w:r>
    </w:p>
    <w:p w14:paraId="0C68946A" w14:textId="77777777" w:rsidR="00936E30" w:rsidRPr="00C33BE2" w:rsidRDefault="00936E30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5E12F567" w14:textId="3CCB06E0" w:rsidR="00936E30" w:rsidRPr="00C33BE2" w:rsidRDefault="006E32C1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 xml:space="preserve">O Gestor e fiscal, no cumprimento das obrigações que a legislação os confere, </w:t>
      </w:r>
      <w:r w:rsidR="00136F34" w:rsidRPr="00C33BE2">
        <w:rPr>
          <w:rFonts w:ascii="Arial" w:hAnsi="Arial" w:cs="Arial"/>
        </w:rPr>
        <w:t xml:space="preserve">identificaram </w:t>
      </w:r>
      <w:r w:rsidRPr="00C33BE2">
        <w:rPr>
          <w:rFonts w:ascii="Arial" w:hAnsi="Arial" w:cs="Arial"/>
        </w:rPr>
        <w:t xml:space="preserve">as seguintes irregularidades/descumprimentos do </w:t>
      </w:r>
      <w:r w:rsidRPr="00C33BE2">
        <w:rPr>
          <w:rFonts w:ascii="Arial" w:hAnsi="Arial" w:cs="Arial"/>
          <w:highlight w:val="yellow"/>
        </w:rPr>
        <w:t xml:space="preserve">Edital da Licitação </w:t>
      </w:r>
      <w:r w:rsidR="00136F34" w:rsidRPr="00C33BE2">
        <w:rPr>
          <w:rFonts w:ascii="Arial" w:hAnsi="Arial" w:cs="Arial"/>
          <w:b/>
          <w:bCs/>
          <w:highlight w:val="yellow"/>
        </w:rPr>
        <w:t>ou</w:t>
      </w:r>
      <w:r w:rsidR="00136F34" w:rsidRPr="00C33BE2">
        <w:rPr>
          <w:rFonts w:ascii="Arial" w:hAnsi="Arial" w:cs="Arial"/>
          <w:highlight w:val="yellow"/>
        </w:rPr>
        <w:t xml:space="preserve"> </w:t>
      </w:r>
      <w:r w:rsidRPr="00C33BE2">
        <w:rPr>
          <w:rFonts w:ascii="Arial" w:hAnsi="Arial" w:cs="Arial"/>
          <w:highlight w:val="yellow"/>
        </w:rPr>
        <w:t>Contrato</w:t>
      </w:r>
      <w:r w:rsidRPr="00C33BE2">
        <w:rPr>
          <w:rFonts w:ascii="Arial" w:hAnsi="Arial" w:cs="Arial"/>
        </w:rPr>
        <w:t xml:space="preserve"> por parte do fornecedor acima citado, bem como já adotaram as seguintes providências</w:t>
      </w:r>
      <w:r w:rsidR="00136F34" w:rsidRPr="00C33BE2">
        <w:rPr>
          <w:rFonts w:ascii="Arial" w:hAnsi="Arial" w:cs="Arial"/>
        </w:rPr>
        <w:t xml:space="preserve"> a seguir descritas</w:t>
      </w:r>
      <w:r w:rsidRPr="00C33BE2">
        <w:rPr>
          <w:rFonts w:ascii="Arial" w:hAnsi="Arial" w:cs="Arial"/>
        </w:rPr>
        <w:t>:</w:t>
      </w:r>
    </w:p>
    <w:p w14:paraId="651C8685" w14:textId="77777777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5DF81E2A" w14:textId="77777777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 xml:space="preserve">1. </w:t>
      </w:r>
    </w:p>
    <w:p w14:paraId="12AA1EE2" w14:textId="77777777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2.</w:t>
      </w:r>
    </w:p>
    <w:p w14:paraId="236F6D9D" w14:textId="77777777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3.</w:t>
      </w:r>
    </w:p>
    <w:p w14:paraId="25B1AD44" w14:textId="79FE36D3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  <w:i/>
          <w:iCs/>
          <w:color w:val="7030A0"/>
        </w:rPr>
      </w:pPr>
      <w:r w:rsidRPr="00C33BE2">
        <w:rPr>
          <w:rFonts w:ascii="Arial" w:hAnsi="Arial" w:cs="Arial"/>
          <w:i/>
          <w:iCs/>
          <w:color w:val="7030A0"/>
        </w:rPr>
        <w:t>....</w:t>
      </w:r>
    </w:p>
    <w:p w14:paraId="266F147E" w14:textId="68884DA3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  <w:highlight w:val="yellow"/>
        </w:rPr>
        <w:t xml:space="preserve">Descrever da forma mais detalhada </w:t>
      </w:r>
      <w:r w:rsidR="00911798" w:rsidRPr="00C33BE2">
        <w:rPr>
          <w:rFonts w:ascii="Arial" w:hAnsi="Arial" w:cs="Arial"/>
          <w:highlight w:val="yellow"/>
        </w:rPr>
        <w:t xml:space="preserve">possível os fatos, </w:t>
      </w:r>
      <w:r w:rsidRPr="00C33BE2">
        <w:rPr>
          <w:rFonts w:ascii="Arial" w:hAnsi="Arial" w:cs="Arial"/>
          <w:highlight w:val="yellow"/>
        </w:rPr>
        <w:t>com todas as datas, horários as ocorrências identificadas, os meios de comunicação usados (e-mail, telefone), número de vezes que foi tentado fazer cumprir o contrato / edital</w:t>
      </w:r>
      <w:r w:rsidRPr="00C33BE2">
        <w:rPr>
          <w:rFonts w:ascii="Arial" w:hAnsi="Arial" w:cs="Arial"/>
        </w:rPr>
        <w:t>.</w:t>
      </w:r>
    </w:p>
    <w:p w14:paraId="2C50CF2A" w14:textId="30007C3B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5509CC37" w14:textId="77777777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43B78446" w14:textId="77777777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0BB8F6BE" w14:textId="33FED8CB" w:rsidR="00136F34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  <w:b/>
          <w:bCs/>
        </w:rPr>
        <w:t>Cláusula do Contrato ou do Edital da Licitação que foi descumprida</w:t>
      </w:r>
      <w:r w:rsidRPr="00C33BE2">
        <w:rPr>
          <w:rFonts w:ascii="Arial" w:hAnsi="Arial" w:cs="Arial"/>
        </w:rPr>
        <w:t>:</w:t>
      </w:r>
    </w:p>
    <w:p w14:paraId="39D18F07" w14:textId="113480E8" w:rsidR="006E32C1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[</w:t>
      </w:r>
      <w:r w:rsidRPr="00C33BE2">
        <w:rPr>
          <w:rFonts w:ascii="Arial" w:hAnsi="Arial" w:cs="Arial"/>
          <w:highlight w:val="yellow"/>
        </w:rPr>
        <w:t>COPIAR E COLAR A CLÁUSULA</w:t>
      </w:r>
      <w:r w:rsidRPr="00C33BE2">
        <w:rPr>
          <w:rFonts w:ascii="Arial" w:hAnsi="Arial" w:cs="Arial"/>
        </w:rPr>
        <w:t>]</w:t>
      </w:r>
    </w:p>
    <w:p w14:paraId="063EDD09" w14:textId="77777777" w:rsidR="000B5658" w:rsidRPr="00C33BE2" w:rsidRDefault="000B5658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4C448506" w14:textId="77777777" w:rsidR="00911798" w:rsidRPr="00C33BE2" w:rsidRDefault="00911798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34B572C3" w14:textId="77777777" w:rsidR="00911798" w:rsidRPr="00C33BE2" w:rsidRDefault="00911798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01C4B945" w14:textId="485B1861" w:rsidR="00F47073" w:rsidRPr="00C33BE2" w:rsidRDefault="00675D0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 xml:space="preserve">Considerando que </w:t>
      </w:r>
      <w:r w:rsidR="00F47073" w:rsidRPr="00C33BE2">
        <w:rPr>
          <w:rFonts w:ascii="Arial" w:hAnsi="Arial" w:cs="Arial"/>
        </w:rPr>
        <w:t xml:space="preserve">a ausência da entrega agendada </w:t>
      </w:r>
      <w:r w:rsidRPr="00C33BE2">
        <w:rPr>
          <w:rFonts w:ascii="Arial" w:hAnsi="Arial" w:cs="Arial"/>
        </w:rPr>
        <w:t xml:space="preserve">irá gerar um desabastecimento para as </w:t>
      </w:r>
      <w:r w:rsidR="00F47073" w:rsidRPr="00C33BE2">
        <w:rPr>
          <w:rFonts w:ascii="Arial" w:hAnsi="Arial" w:cs="Arial"/>
        </w:rPr>
        <w:t>u</w:t>
      </w:r>
      <w:r w:rsidRPr="00C33BE2">
        <w:rPr>
          <w:rFonts w:ascii="Arial" w:hAnsi="Arial" w:cs="Arial"/>
        </w:rPr>
        <w:t xml:space="preserve">nidades geridas pela </w:t>
      </w:r>
      <w:r w:rsidR="00911798" w:rsidRPr="00C33BE2">
        <w:rPr>
          <w:rFonts w:ascii="Arial" w:hAnsi="Arial" w:cs="Arial"/>
        </w:rPr>
        <w:t>FUNEAS</w:t>
      </w:r>
      <w:r w:rsidR="003427BF" w:rsidRPr="00C33BE2">
        <w:rPr>
          <w:rFonts w:ascii="Arial" w:hAnsi="Arial" w:cs="Arial"/>
        </w:rPr>
        <w:t xml:space="preserve"> par</w:t>
      </w:r>
      <w:r w:rsidR="006E32C1" w:rsidRPr="00C33BE2">
        <w:rPr>
          <w:rFonts w:ascii="Arial" w:hAnsi="Arial" w:cs="Arial"/>
        </w:rPr>
        <w:t>a</w:t>
      </w:r>
      <w:r w:rsidR="003427BF" w:rsidRPr="00C33BE2">
        <w:rPr>
          <w:rFonts w:ascii="Arial" w:hAnsi="Arial" w:cs="Arial"/>
        </w:rPr>
        <w:t xml:space="preserve"> as quais </w:t>
      </w:r>
      <w:r w:rsidR="006E32C1" w:rsidRPr="00C33BE2">
        <w:rPr>
          <w:rFonts w:ascii="Arial" w:hAnsi="Arial" w:cs="Arial"/>
        </w:rPr>
        <w:t xml:space="preserve">esperava-se </w:t>
      </w:r>
      <w:r w:rsidR="00F47073" w:rsidRPr="00C33BE2">
        <w:rPr>
          <w:rFonts w:ascii="Arial" w:hAnsi="Arial" w:cs="Arial"/>
        </w:rPr>
        <w:t xml:space="preserve">atender com os insumos a serem entregues pelo fornecedor, </w:t>
      </w:r>
      <w:r w:rsidRPr="00C33BE2">
        <w:rPr>
          <w:rFonts w:ascii="Arial" w:hAnsi="Arial" w:cs="Arial"/>
        </w:rPr>
        <w:t>solicita</w:t>
      </w:r>
      <w:r w:rsidR="00F47073" w:rsidRPr="00C33BE2">
        <w:rPr>
          <w:rFonts w:ascii="Arial" w:hAnsi="Arial" w:cs="Arial"/>
        </w:rPr>
        <w:t>mos:</w:t>
      </w:r>
    </w:p>
    <w:p w14:paraId="06009DEC" w14:textId="77777777" w:rsidR="00F47073" w:rsidRPr="00C33BE2" w:rsidRDefault="00F47073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33DB053F" w14:textId="5A95CFF0" w:rsidR="00911798" w:rsidRPr="00C33BE2" w:rsidRDefault="00911798" w:rsidP="00136F34">
      <w:pPr>
        <w:pStyle w:val="PargrafodaLista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Ciência quanto ao recebimento desta NOTIFICAÇÃO</w:t>
      </w:r>
      <w:r w:rsidR="00981AFB" w:rsidRPr="00C33BE2">
        <w:rPr>
          <w:rFonts w:ascii="Arial" w:hAnsi="Arial" w:cs="Arial"/>
        </w:rPr>
        <w:t xml:space="preserve"> emitida pelo Gestor e Fiscal</w:t>
      </w:r>
      <w:r w:rsidRPr="00C33BE2">
        <w:rPr>
          <w:rFonts w:ascii="Arial" w:hAnsi="Arial" w:cs="Arial"/>
        </w:rPr>
        <w:t>;</w:t>
      </w:r>
    </w:p>
    <w:p w14:paraId="386E6C26" w14:textId="08E77E0A" w:rsidR="00911798" w:rsidRPr="00C33BE2" w:rsidRDefault="00911798" w:rsidP="00136F34">
      <w:pPr>
        <w:pStyle w:val="PargrafodaLista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Regularização imediata da irregularidade citada acima e:</w:t>
      </w:r>
    </w:p>
    <w:p w14:paraId="65630AA7" w14:textId="332E7717" w:rsidR="004D4324" w:rsidRPr="00C33BE2" w:rsidRDefault="00F47073" w:rsidP="00136F34">
      <w:pPr>
        <w:pStyle w:val="PargrafodaLista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O</w:t>
      </w:r>
      <w:r w:rsidR="00675D04" w:rsidRPr="00C33BE2">
        <w:rPr>
          <w:rFonts w:ascii="Arial" w:hAnsi="Arial" w:cs="Arial"/>
        </w:rPr>
        <w:t xml:space="preserve"> </w:t>
      </w:r>
      <w:r w:rsidRPr="00C33BE2">
        <w:rPr>
          <w:rFonts w:ascii="Arial" w:hAnsi="Arial" w:cs="Arial"/>
        </w:rPr>
        <w:t xml:space="preserve">agendamento </w:t>
      </w:r>
      <w:r w:rsidR="00077396" w:rsidRPr="00C33BE2">
        <w:rPr>
          <w:rFonts w:ascii="Arial" w:hAnsi="Arial" w:cs="Arial"/>
        </w:rPr>
        <w:t xml:space="preserve">da </w:t>
      </w:r>
      <w:r w:rsidR="00675D04" w:rsidRPr="00C33BE2">
        <w:rPr>
          <w:rFonts w:ascii="Arial" w:hAnsi="Arial" w:cs="Arial"/>
        </w:rPr>
        <w:t xml:space="preserve">entrega do </w:t>
      </w:r>
      <w:r w:rsidR="00B110E6" w:rsidRPr="00C33BE2">
        <w:rPr>
          <w:rFonts w:ascii="Arial" w:hAnsi="Arial" w:cs="Arial"/>
        </w:rPr>
        <w:t>item</w:t>
      </w:r>
      <w:r w:rsidR="00675D04" w:rsidRPr="00C33BE2">
        <w:rPr>
          <w:rFonts w:ascii="Arial" w:hAnsi="Arial" w:cs="Arial"/>
        </w:rPr>
        <w:t xml:space="preserve"> solicitado</w:t>
      </w:r>
      <w:r w:rsidRPr="00C33BE2">
        <w:rPr>
          <w:rFonts w:ascii="Arial" w:hAnsi="Arial" w:cs="Arial"/>
        </w:rPr>
        <w:t xml:space="preserve">, </w:t>
      </w:r>
      <w:r w:rsidR="00077396" w:rsidRPr="00C33BE2">
        <w:rPr>
          <w:rFonts w:ascii="Arial" w:hAnsi="Arial" w:cs="Arial"/>
        </w:rPr>
        <w:t xml:space="preserve">até a data de </w:t>
      </w:r>
      <w:r w:rsidR="00077396" w:rsidRPr="00C33BE2">
        <w:rPr>
          <w:rFonts w:ascii="Arial" w:hAnsi="Arial" w:cs="Arial"/>
          <w:highlight w:val="yellow"/>
        </w:rPr>
        <w:t>XX</w:t>
      </w:r>
      <w:r w:rsidR="00911798" w:rsidRPr="00C33BE2">
        <w:rPr>
          <w:rFonts w:ascii="Arial" w:hAnsi="Arial" w:cs="Arial"/>
        </w:rPr>
        <w:t>, data improrrogável.</w:t>
      </w:r>
    </w:p>
    <w:p w14:paraId="239C862E" w14:textId="77777777" w:rsidR="004D4324" w:rsidRPr="00C33BE2" w:rsidRDefault="004D432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0BFE82ED" w14:textId="06C80112" w:rsidR="00675D04" w:rsidRPr="00C33BE2" w:rsidRDefault="00D97BB3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R</w:t>
      </w:r>
      <w:r w:rsidR="006E32C1" w:rsidRPr="00C33BE2">
        <w:rPr>
          <w:rFonts w:ascii="Arial" w:hAnsi="Arial" w:cs="Arial"/>
        </w:rPr>
        <w:t>essaltamos que o</w:t>
      </w:r>
      <w:r w:rsidR="00675D04" w:rsidRPr="00C33BE2">
        <w:rPr>
          <w:rFonts w:ascii="Arial" w:hAnsi="Arial" w:cs="Arial"/>
        </w:rPr>
        <w:t>s fatos descritos nesta notificação extrajudicial, bem como as providências exigidas</w:t>
      </w:r>
      <w:r w:rsidR="006E32C1" w:rsidRPr="00C33BE2">
        <w:rPr>
          <w:rFonts w:ascii="Arial" w:hAnsi="Arial" w:cs="Arial"/>
        </w:rPr>
        <w:t xml:space="preserve"> acima</w:t>
      </w:r>
      <w:r w:rsidR="00675D04" w:rsidRPr="00C33BE2">
        <w:rPr>
          <w:rFonts w:ascii="Arial" w:hAnsi="Arial" w:cs="Arial"/>
        </w:rPr>
        <w:t xml:space="preserve"> têm o objetivo de garantir a execução do objeto de forma legal, legítima e eficiente, para não causar dano</w:t>
      </w:r>
      <w:r w:rsidR="006E32C1" w:rsidRPr="00C33BE2">
        <w:rPr>
          <w:rFonts w:ascii="Arial" w:hAnsi="Arial" w:cs="Arial"/>
        </w:rPr>
        <w:t>s</w:t>
      </w:r>
      <w:r w:rsidR="00675D04" w:rsidRPr="00C33BE2">
        <w:rPr>
          <w:rFonts w:ascii="Arial" w:hAnsi="Arial" w:cs="Arial"/>
        </w:rPr>
        <w:t xml:space="preserve"> </w:t>
      </w:r>
      <w:r w:rsidR="006E32C1" w:rsidRPr="00C33BE2">
        <w:rPr>
          <w:rFonts w:ascii="Arial" w:hAnsi="Arial" w:cs="Arial"/>
        </w:rPr>
        <w:t>à FUNEAS e suas unidades geridas</w:t>
      </w:r>
      <w:r w:rsidR="001571FF" w:rsidRPr="00C33BE2">
        <w:rPr>
          <w:rFonts w:ascii="Arial" w:hAnsi="Arial" w:cs="Arial"/>
        </w:rPr>
        <w:t xml:space="preserve"> além daqueles que já </w:t>
      </w:r>
      <w:r w:rsidR="006E32C1" w:rsidRPr="00C33BE2">
        <w:rPr>
          <w:rFonts w:ascii="Arial" w:hAnsi="Arial" w:cs="Arial"/>
        </w:rPr>
        <w:t>foram enumerados acima.</w:t>
      </w:r>
    </w:p>
    <w:p w14:paraId="33861B5C" w14:textId="77777777" w:rsidR="00B14743" w:rsidRPr="00C33BE2" w:rsidRDefault="00B14743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</w:p>
    <w:p w14:paraId="0380C265" w14:textId="59A3B012" w:rsidR="00B14743" w:rsidRPr="00C33BE2" w:rsidRDefault="00136F34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 xml:space="preserve">Como prevê o </w:t>
      </w:r>
      <w:r w:rsidR="00B14743" w:rsidRPr="00C33BE2">
        <w:rPr>
          <w:rFonts w:ascii="Arial" w:hAnsi="Arial" w:cs="Arial"/>
        </w:rPr>
        <w:t>Dec. Estadual 10.086/2021</w:t>
      </w:r>
      <w:r w:rsidR="00911798" w:rsidRPr="00C33BE2">
        <w:rPr>
          <w:rFonts w:ascii="Arial" w:hAnsi="Arial" w:cs="Arial"/>
        </w:rPr>
        <w:t>, os descumprimentos acima citados já são suficientes para a instauração</w:t>
      </w:r>
      <w:r w:rsidRPr="00C33BE2">
        <w:rPr>
          <w:rFonts w:ascii="Arial" w:hAnsi="Arial" w:cs="Arial"/>
        </w:rPr>
        <w:t xml:space="preserve"> </w:t>
      </w:r>
      <w:r w:rsidR="00911798" w:rsidRPr="00C33BE2">
        <w:rPr>
          <w:rFonts w:ascii="Arial" w:hAnsi="Arial" w:cs="Arial"/>
        </w:rPr>
        <w:t>de</w:t>
      </w:r>
      <w:r w:rsidR="00B14743" w:rsidRPr="00C33BE2">
        <w:rPr>
          <w:rFonts w:ascii="Arial" w:hAnsi="Arial" w:cs="Arial"/>
        </w:rPr>
        <w:t xml:space="preserve"> Processo Administrativo de Apuração de Responsabilidade</w:t>
      </w:r>
      <w:r w:rsidR="00C33BE2" w:rsidRPr="00C33BE2">
        <w:rPr>
          <w:rFonts w:ascii="Arial" w:hAnsi="Arial" w:cs="Arial"/>
        </w:rPr>
        <w:t xml:space="preserve"> </w:t>
      </w:r>
      <w:r w:rsidR="00C33BE2" w:rsidRPr="00C33BE2">
        <w:rPr>
          <w:rFonts w:ascii="Arial" w:hAnsi="Arial" w:cs="Arial"/>
        </w:rPr>
        <w:t>(PAAR)</w:t>
      </w:r>
      <w:r w:rsidR="00B14743" w:rsidRPr="00C33BE2">
        <w:rPr>
          <w:rFonts w:ascii="Arial" w:hAnsi="Arial" w:cs="Arial"/>
        </w:rPr>
        <w:t>, visando aplicação das sanções administrativas correspondentes.</w:t>
      </w:r>
    </w:p>
    <w:p w14:paraId="79406B9B" w14:textId="642C9A3B" w:rsidR="00B14743" w:rsidRPr="00C33BE2" w:rsidRDefault="00C33BE2" w:rsidP="00136F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left="142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 xml:space="preserve">Na eventual instauração de PAAR, também se aplicam as disposições da </w:t>
      </w:r>
      <w:r w:rsidR="00D97BB3" w:rsidRPr="00C33BE2">
        <w:rPr>
          <w:rFonts w:ascii="Arial" w:hAnsi="Arial" w:cs="Arial"/>
        </w:rPr>
        <w:t>Lei n.º 20.656/2021 estabelece normas gerais e procedimentos especiais sobre atos e processos administrativos no âmbito do Estado do Paraná</w:t>
      </w:r>
      <w:r w:rsidRPr="00C33BE2">
        <w:rPr>
          <w:rFonts w:ascii="Arial" w:hAnsi="Arial" w:cs="Arial"/>
        </w:rPr>
        <w:t>.</w:t>
      </w:r>
    </w:p>
    <w:p w14:paraId="31A661EA" w14:textId="77777777" w:rsidR="004D4324" w:rsidRPr="00C33BE2" w:rsidRDefault="004D4324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7070DC5" w14:textId="77777777" w:rsidR="004D4324" w:rsidRPr="00C33BE2" w:rsidRDefault="00675D04" w:rsidP="00F47073">
      <w:pPr>
        <w:spacing w:after="0" w:line="240" w:lineRule="auto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Esta notificação não suprime o direito da FUNEAS – Fundação Estatal de Atenção em Saúde do Paraná, de tomar outras e/ou demais medidas, inclusive judiciais, para fazer cumprir seus direitos.</w:t>
      </w:r>
    </w:p>
    <w:p w14:paraId="44A82E82" w14:textId="77777777" w:rsidR="004D4324" w:rsidRPr="00C33BE2" w:rsidRDefault="004D4324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B2F6173" w14:textId="0C84F80C" w:rsidR="004D4324" w:rsidRPr="00C33BE2" w:rsidRDefault="00C33BE2">
      <w:pPr>
        <w:spacing w:after="0" w:line="240" w:lineRule="auto"/>
        <w:jc w:val="both"/>
        <w:rPr>
          <w:rFonts w:ascii="Arial" w:hAnsi="Arial" w:cs="Arial"/>
        </w:rPr>
      </w:pPr>
      <w:r w:rsidRPr="00C33BE2">
        <w:rPr>
          <w:rFonts w:ascii="Arial" w:hAnsi="Arial" w:cs="Arial"/>
        </w:rPr>
        <w:t>CIDADE</w:t>
      </w:r>
      <w:r w:rsidR="00675D04" w:rsidRPr="00C33BE2">
        <w:rPr>
          <w:rFonts w:ascii="Arial" w:hAnsi="Arial" w:cs="Arial"/>
        </w:rPr>
        <w:t xml:space="preserve">, </w:t>
      </w:r>
      <w:r w:rsidR="00136F34" w:rsidRPr="00C33BE2">
        <w:rPr>
          <w:rFonts w:ascii="Arial" w:hAnsi="Arial" w:cs="Arial"/>
        </w:rPr>
        <w:t xml:space="preserve">XXXXXXXXXXXX </w:t>
      </w:r>
      <w:r w:rsidR="00675D04" w:rsidRPr="00C33BE2">
        <w:rPr>
          <w:rFonts w:ascii="Arial" w:hAnsi="Arial" w:cs="Arial"/>
        </w:rPr>
        <w:t>202</w:t>
      </w:r>
      <w:r w:rsidR="000B5658" w:rsidRPr="00C33BE2">
        <w:rPr>
          <w:rFonts w:ascii="Arial" w:hAnsi="Arial" w:cs="Arial"/>
        </w:rPr>
        <w:t>5</w:t>
      </w:r>
      <w:r w:rsidRPr="00C33BE2">
        <w:rPr>
          <w:rFonts w:ascii="Arial" w:hAnsi="Arial" w:cs="Arial"/>
        </w:rPr>
        <w:t>.</w:t>
      </w:r>
    </w:p>
    <w:p w14:paraId="73BA5875" w14:textId="77777777" w:rsidR="004D4324" w:rsidRPr="00C33BE2" w:rsidRDefault="004D4324">
      <w:pPr>
        <w:spacing w:after="0" w:line="240" w:lineRule="auto"/>
        <w:jc w:val="both"/>
        <w:rPr>
          <w:rFonts w:ascii="Arial" w:hAnsi="Arial" w:cs="Arial"/>
        </w:rPr>
      </w:pPr>
    </w:p>
    <w:p w14:paraId="4EE07EFB" w14:textId="77777777" w:rsidR="004D4324" w:rsidRPr="00C33BE2" w:rsidRDefault="004D4324">
      <w:pPr>
        <w:spacing w:after="0" w:line="240" w:lineRule="auto"/>
        <w:jc w:val="both"/>
        <w:rPr>
          <w:rFonts w:ascii="Arial" w:hAnsi="Arial" w:cs="Arial"/>
        </w:rPr>
      </w:pPr>
    </w:p>
    <w:p w14:paraId="15745467" w14:textId="77777777" w:rsidR="004D4324" w:rsidRPr="00C33BE2" w:rsidRDefault="004D4324">
      <w:pPr>
        <w:spacing w:after="0" w:line="240" w:lineRule="auto"/>
        <w:jc w:val="both"/>
        <w:rPr>
          <w:rFonts w:ascii="Arial" w:hAnsi="Arial" w:cs="Arial"/>
        </w:rPr>
      </w:pPr>
    </w:p>
    <w:p w14:paraId="2AD6B881" w14:textId="77777777" w:rsidR="004D4324" w:rsidRPr="00C33BE2" w:rsidRDefault="004D432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70F27A" w14:textId="77777777" w:rsidR="004D4324" w:rsidRPr="00C33BE2" w:rsidRDefault="00675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3BE2">
        <w:rPr>
          <w:rFonts w:ascii="Arial" w:hAnsi="Arial" w:cs="Arial"/>
          <w:b/>
          <w:bCs/>
          <w:sz w:val="20"/>
          <w:szCs w:val="20"/>
        </w:rPr>
        <w:t>Gestor de Contrato</w:t>
      </w:r>
    </w:p>
    <w:p w14:paraId="0205B0E0" w14:textId="05928BB5" w:rsidR="00675D04" w:rsidRPr="00C33BE2" w:rsidRDefault="00C33B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3BE2">
        <w:rPr>
          <w:rFonts w:ascii="Arial" w:hAnsi="Arial" w:cs="Arial"/>
          <w:b/>
          <w:bCs/>
          <w:sz w:val="20"/>
          <w:szCs w:val="20"/>
        </w:rPr>
        <w:t>NOME</w:t>
      </w:r>
    </w:p>
    <w:p w14:paraId="27D27001" w14:textId="27DA03B7" w:rsidR="00C33BE2" w:rsidRDefault="00C33B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3BE2">
        <w:rPr>
          <w:rFonts w:ascii="Arial" w:hAnsi="Arial" w:cs="Arial"/>
          <w:b/>
          <w:bCs/>
          <w:sz w:val="20"/>
          <w:szCs w:val="20"/>
        </w:rPr>
        <w:t>CARGO</w:t>
      </w:r>
    </w:p>
    <w:p w14:paraId="589B51E3" w14:textId="77777777" w:rsidR="00C33BE2" w:rsidRDefault="00C33B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40279B" w14:textId="519E04A2" w:rsidR="00C33BE2" w:rsidRDefault="00C33B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Fiscal do contrato</w:t>
      </w:r>
    </w:p>
    <w:p w14:paraId="328F83C6" w14:textId="77777777" w:rsidR="00C33BE2" w:rsidRDefault="00C33B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</w:t>
      </w:r>
    </w:p>
    <w:p w14:paraId="38572EB6" w14:textId="12752169" w:rsidR="00C33BE2" w:rsidRPr="00C33BE2" w:rsidRDefault="00C33B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CARGO</w:t>
      </w:r>
    </w:p>
    <w:sectPr w:rsidR="00C33BE2" w:rsidRPr="00C33B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416" w:bottom="1276" w:left="993" w:header="426" w:footer="72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CC94" w14:textId="77777777" w:rsidR="00787F54" w:rsidRDefault="00787F54">
      <w:pPr>
        <w:spacing w:after="0" w:line="240" w:lineRule="auto"/>
      </w:pPr>
      <w:r>
        <w:separator/>
      </w:r>
    </w:p>
  </w:endnote>
  <w:endnote w:type="continuationSeparator" w:id="0">
    <w:p w14:paraId="0CD0BBA1" w14:textId="77777777" w:rsidR="00787F54" w:rsidRDefault="0078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5424" w14:textId="05816EFF" w:rsidR="009F2F38" w:rsidRDefault="009F2F38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5168" behindDoc="0" locked="0" layoutInCell="0" allowOverlap="1" wp14:anchorId="4E22AF07" wp14:editId="518BDCBD">
          <wp:simplePos x="0" y="0"/>
          <wp:positionH relativeFrom="margin">
            <wp:posOffset>-1011555</wp:posOffset>
          </wp:positionH>
          <wp:positionV relativeFrom="margin">
            <wp:align>bottom</wp:align>
          </wp:positionV>
          <wp:extent cx="8086725" cy="146050"/>
          <wp:effectExtent l="0" t="0" r="9525" b="6350"/>
          <wp:wrapSquare wrapText="bothSides"/>
          <wp:docPr id="9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7343F5" w14:textId="0D18A513" w:rsidR="004D4324" w:rsidRDefault="00675D04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do Rosário, 144 - 10º andar - Centro - Curitiba - PR - CEP: 80.020-110</w:t>
    </w:r>
  </w:p>
  <w:p w14:paraId="7302DC14" w14:textId="77777777" w:rsidR="004D4324" w:rsidRDefault="00675D04">
    <w:pPr>
      <w:pStyle w:val="Rodap"/>
      <w:jc w:val="center"/>
      <w:rPr>
        <w:color w:val="000000" w:themeColor="text1"/>
      </w:rPr>
    </w:pPr>
    <w:r>
      <w:rPr>
        <w:color w:val="000000" w:themeColor="text1"/>
      </w:rPr>
      <w:t xml:space="preserve">Tel: (41) 3798-5373 | www.funeas.pr.gov.br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D300" w14:textId="77777777" w:rsidR="004D4324" w:rsidRDefault="00675D04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6192" behindDoc="0" locked="0" layoutInCell="0" allowOverlap="1" wp14:anchorId="21EA5102" wp14:editId="35326B8E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0" b="0"/>
          <wp:wrapSquare wrapText="bothSides"/>
          <wp:docPr id="10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Rosário, 144 - 10º andar - Centro - Curitiba - PR - CEP: 80.020-110</w:t>
    </w:r>
  </w:p>
  <w:p w14:paraId="02B47FDE" w14:textId="77777777" w:rsidR="004D4324" w:rsidRDefault="00675D04">
    <w:pPr>
      <w:pStyle w:val="Rodap"/>
      <w:jc w:val="center"/>
      <w:rPr>
        <w:color w:val="000000" w:themeColor="text1"/>
      </w:rPr>
    </w:pPr>
    <w:bookmarkStart w:id="1" w:name="_Hlk139878147"/>
    <w:bookmarkStart w:id="2" w:name="_Hlk139878148"/>
    <w:r>
      <w:rPr>
        <w:color w:val="000000" w:themeColor="text1"/>
      </w:rPr>
      <w:t xml:space="preserve">Tel: (41) 3798-5373 | www.funeas.pr.gov.br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0A87" w14:textId="77777777" w:rsidR="00787F54" w:rsidRDefault="00787F54">
      <w:pPr>
        <w:spacing w:after="0" w:line="240" w:lineRule="auto"/>
      </w:pPr>
      <w:r>
        <w:separator/>
      </w:r>
    </w:p>
  </w:footnote>
  <w:footnote w:type="continuationSeparator" w:id="0">
    <w:p w14:paraId="38F6AA5F" w14:textId="77777777" w:rsidR="00787F54" w:rsidRDefault="0078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E130" w14:textId="77777777" w:rsidR="004D4324" w:rsidRDefault="00675D04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02B0BC2C" wp14:editId="512F87E0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5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277C7671" wp14:editId="6CD8A444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2" y="0"/>
              <wp:lineTo x="-4" y="3550"/>
              <wp:lineTo x="-4" y="17771"/>
              <wp:lineTo x="2937" y="20436"/>
              <wp:lineTo x="18296" y="20436"/>
              <wp:lineTo x="21236" y="17771"/>
              <wp:lineTo x="21236" y="0"/>
              <wp:lineTo x="16662" y="0"/>
            </wp:wrapPolygon>
          </wp:wrapThrough>
          <wp:docPr id="6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01CB5" w14:textId="77777777" w:rsidR="004D4324" w:rsidRDefault="00675D0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4A86D5" wp14:editId="5D2342D0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7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2CC71090" wp14:editId="6BD33D7A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2" y="0"/>
              <wp:lineTo x="-4" y="3550"/>
              <wp:lineTo x="-4" y="17771"/>
              <wp:lineTo x="2937" y="20436"/>
              <wp:lineTo x="18296" y="20436"/>
              <wp:lineTo x="21236" y="17771"/>
              <wp:lineTo x="21236" y="0"/>
              <wp:lineTo x="16662" y="0"/>
            </wp:wrapPolygon>
          </wp:wrapThrough>
          <wp:docPr id="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0067"/>
    <w:multiLevelType w:val="hybridMultilevel"/>
    <w:tmpl w:val="AC3AAA74"/>
    <w:lvl w:ilvl="0" w:tplc="6C961E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052BFE"/>
    <w:multiLevelType w:val="multilevel"/>
    <w:tmpl w:val="D48482F2"/>
    <w:lvl w:ilvl="0">
      <w:start w:val="1"/>
      <w:numFmt w:val="upperRoman"/>
      <w:pStyle w:val="Ttulo1"/>
      <w:suff w:val="nothing"/>
      <w:lvlText w:val=" %1 -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Ttulo2"/>
      <w:suff w:val="nothing"/>
      <w:lvlText w:val=" %2 -"/>
      <w:lvlJc w:val="left"/>
      <w:pPr>
        <w:tabs>
          <w:tab w:val="num" w:pos="0"/>
        </w:tabs>
        <w:ind w:left="0" w:firstLine="0"/>
      </w:pPr>
      <w:rPr>
        <w:sz w:val="18"/>
      </w:rPr>
    </w:lvl>
    <w:lvl w:ilvl="2">
      <w:start w:val="1"/>
      <w:numFmt w:val="lowerRoman"/>
      <w:pStyle w:val="Ttulo3"/>
      <w:suff w:val="nothing"/>
      <w:lvlText w:val=" 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pStyle w:val="Ttulo4"/>
      <w:suff w:val="nothing"/>
      <w:lvlText w:val=" %4)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7F37A0"/>
    <w:multiLevelType w:val="multilevel"/>
    <w:tmpl w:val="726E5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161473">
    <w:abstractNumId w:val="1"/>
  </w:num>
  <w:num w:numId="2" w16cid:durableId="139003870">
    <w:abstractNumId w:val="2"/>
  </w:num>
  <w:num w:numId="3" w16cid:durableId="78121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24"/>
    <w:rsid w:val="00077396"/>
    <w:rsid w:val="000A5287"/>
    <w:rsid w:val="000B5658"/>
    <w:rsid w:val="00110E95"/>
    <w:rsid w:val="00136F34"/>
    <w:rsid w:val="001571FF"/>
    <w:rsid w:val="00181B8B"/>
    <w:rsid w:val="00192352"/>
    <w:rsid w:val="003407C8"/>
    <w:rsid w:val="003427BF"/>
    <w:rsid w:val="003D1A1E"/>
    <w:rsid w:val="00443481"/>
    <w:rsid w:val="00465228"/>
    <w:rsid w:val="004B4BC8"/>
    <w:rsid w:val="004D4324"/>
    <w:rsid w:val="00500D4B"/>
    <w:rsid w:val="00623291"/>
    <w:rsid w:val="006435E0"/>
    <w:rsid w:val="00646033"/>
    <w:rsid w:val="00667C02"/>
    <w:rsid w:val="00675D04"/>
    <w:rsid w:val="006E32C1"/>
    <w:rsid w:val="006F3706"/>
    <w:rsid w:val="0078178A"/>
    <w:rsid w:val="00787F54"/>
    <w:rsid w:val="007952F3"/>
    <w:rsid w:val="00911798"/>
    <w:rsid w:val="00936E30"/>
    <w:rsid w:val="00981AFB"/>
    <w:rsid w:val="009F2F38"/>
    <w:rsid w:val="00B110E6"/>
    <w:rsid w:val="00B14743"/>
    <w:rsid w:val="00B2367F"/>
    <w:rsid w:val="00B236C9"/>
    <w:rsid w:val="00BB307D"/>
    <w:rsid w:val="00BB53D9"/>
    <w:rsid w:val="00C33BE2"/>
    <w:rsid w:val="00C35115"/>
    <w:rsid w:val="00CD7B46"/>
    <w:rsid w:val="00D60E5C"/>
    <w:rsid w:val="00D97BB3"/>
    <w:rsid w:val="00DE69A8"/>
    <w:rsid w:val="00EE62DB"/>
    <w:rsid w:val="00EE657A"/>
    <w:rsid w:val="00F47073"/>
    <w:rsid w:val="00F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CB3E"/>
  <w15:docId w15:val="{7D9653F8-B4EF-46CC-841F-1D07854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3F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E858EF"/>
    <w:pPr>
      <w:keepNext/>
      <w:numPr>
        <w:numId w:val="1"/>
      </w:numPr>
      <w:spacing w:before="240" w:after="120" w:line="276" w:lineRule="auto"/>
      <w:textAlignment w:val="baseline"/>
      <w:outlineLvl w:val="0"/>
    </w:pPr>
    <w:rPr>
      <w:rFonts w:ascii="Myriad Pro" w:eastAsia="Microsoft YaHei" w:hAnsi="Myriad Pro" w:cs="Mangal"/>
      <w:b/>
      <w:bCs/>
      <w:kern w:val="2"/>
      <w:sz w:val="32"/>
      <w:szCs w:val="32"/>
      <w:lang w:eastAsia="zh-CN"/>
    </w:rPr>
  </w:style>
  <w:style w:type="paragraph" w:styleId="Ttulo2">
    <w:name w:val="heading 2"/>
    <w:basedOn w:val="Normal"/>
    <w:next w:val="Corpodetexto"/>
    <w:link w:val="Ttulo2Char"/>
    <w:qFormat/>
    <w:rsid w:val="00E858EF"/>
    <w:pPr>
      <w:keepNext/>
      <w:numPr>
        <w:ilvl w:val="1"/>
        <w:numId w:val="1"/>
      </w:numPr>
      <w:spacing w:before="240" w:after="120" w:line="276" w:lineRule="auto"/>
      <w:textAlignment w:val="baseline"/>
      <w:outlineLvl w:val="1"/>
    </w:pPr>
    <w:rPr>
      <w:rFonts w:ascii="Myriad Pro" w:eastAsia="Microsoft YaHei" w:hAnsi="Myriad Pro" w:cs="Mangal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Corpodetexto"/>
    <w:link w:val="Ttulo3Char"/>
    <w:qFormat/>
    <w:rsid w:val="00E858EF"/>
    <w:pPr>
      <w:keepNext/>
      <w:numPr>
        <w:ilvl w:val="2"/>
        <w:numId w:val="1"/>
      </w:numPr>
      <w:spacing w:before="240" w:after="120" w:line="276" w:lineRule="auto"/>
      <w:textAlignment w:val="baseline"/>
      <w:outlineLvl w:val="2"/>
    </w:pPr>
    <w:rPr>
      <w:rFonts w:ascii="Myriad Pro" w:eastAsia="Microsoft YaHei" w:hAnsi="Myriad Pro" w:cs="Mangal"/>
      <w:b/>
      <w:bCs/>
      <w:kern w:val="2"/>
      <w:sz w:val="28"/>
      <w:szCs w:val="28"/>
      <w:lang w:eastAsia="zh-CN"/>
    </w:rPr>
  </w:style>
  <w:style w:type="paragraph" w:styleId="Ttulo4">
    <w:name w:val="heading 4"/>
    <w:basedOn w:val="Normal"/>
    <w:next w:val="Corpodetexto"/>
    <w:link w:val="Ttulo4Char"/>
    <w:qFormat/>
    <w:rsid w:val="00E858EF"/>
    <w:pPr>
      <w:keepNext/>
      <w:numPr>
        <w:ilvl w:val="3"/>
        <w:numId w:val="1"/>
      </w:numPr>
      <w:spacing w:before="240" w:after="120" w:line="276" w:lineRule="auto"/>
      <w:textAlignment w:val="baseline"/>
      <w:outlineLvl w:val="3"/>
    </w:pPr>
    <w:rPr>
      <w:rFonts w:ascii="Myriad Pro" w:eastAsia="Microsoft YaHei" w:hAnsi="Myriad Pro" w:cs="Mangal"/>
      <w:b/>
      <w:bCs/>
      <w:i/>
      <w:iCs/>
      <w:kern w:val="2"/>
      <w:sz w:val="24"/>
      <w:szCs w:val="24"/>
      <w:lang w:eastAsia="zh-CN"/>
    </w:rPr>
  </w:style>
  <w:style w:type="paragraph" w:styleId="Ttulo5">
    <w:name w:val="heading 5"/>
    <w:basedOn w:val="Normal"/>
    <w:next w:val="Corpodetexto"/>
    <w:link w:val="Ttulo5Char"/>
    <w:qFormat/>
    <w:rsid w:val="00E858EF"/>
    <w:pPr>
      <w:keepNext/>
      <w:numPr>
        <w:ilvl w:val="4"/>
        <w:numId w:val="1"/>
      </w:numPr>
      <w:spacing w:before="240" w:after="120" w:line="276" w:lineRule="auto"/>
      <w:textAlignment w:val="baseline"/>
      <w:outlineLvl w:val="4"/>
    </w:pPr>
    <w:rPr>
      <w:rFonts w:ascii="Myriad Pro" w:eastAsia="Microsoft YaHei" w:hAnsi="Myriad Pro" w:cs="Mangal"/>
      <w:b/>
      <w:bCs/>
      <w:kern w:val="2"/>
      <w:sz w:val="24"/>
      <w:szCs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E858EF"/>
    <w:pPr>
      <w:keepNext/>
      <w:numPr>
        <w:ilvl w:val="7"/>
        <w:numId w:val="1"/>
      </w:numPr>
      <w:spacing w:before="57" w:after="57" w:line="360" w:lineRule="auto"/>
      <w:ind w:left="-57" w:right="-57"/>
      <w:jc w:val="center"/>
      <w:textAlignment w:val="baseline"/>
      <w:outlineLvl w:val="7"/>
    </w:pPr>
    <w:rPr>
      <w:rFonts w:ascii="Tahoma" w:eastAsia="Calibri" w:hAnsi="Tahoma" w:cs="Tahoma"/>
      <w:b/>
      <w:bCs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047DF"/>
  </w:style>
  <w:style w:type="character" w:customStyle="1" w:styleId="RodapChar">
    <w:name w:val="Rodapé Char"/>
    <w:basedOn w:val="Fontepargpadro"/>
    <w:link w:val="Rodap"/>
    <w:uiPriority w:val="99"/>
    <w:qFormat/>
    <w:rsid w:val="00B047DF"/>
  </w:style>
  <w:style w:type="character" w:customStyle="1" w:styleId="LinkdaInternet">
    <w:name w:val="Link da Internet"/>
    <w:basedOn w:val="Fontepargpadro"/>
    <w:uiPriority w:val="99"/>
    <w:unhideWhenUsed/>
    <w:rsid w:val="0039333F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F361B5"/>
  </w:style>
  <w:style w:type="character" w:customStyle="1" w:styleId="markedcontent">
    <w:name w:val="markedcontent"/>
    <w:basedOn w:val="Fontepargpadro"/>
    <w:qFormat/>
    <w:rsid w:val="00F361B5"/>
  </w:style>
  <w:style w:type="character" w:customStyle="1" w:styleId="Ttulo1Char">
    <w:name w:val="Título 1 Char"/>
    <w:basedOn w:val="Fontepargpadro"/>
    <w:link w:val="Ttulo1"/>
    <w:qFormat/>
    <w:rsid w:val="00E858EF"/>
    <w:rPr>
      <w:rFonts w:ascii="Myriad Pro" w:eastAsia="Microsoft YaHei" w:hAnsi="Myriad Pro" w:cs="Mangal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E858EF"/>
    <w:rPr>
      <w:rFonts w:ascii="Myriad Pro" w:eastAsia="Microsoft YaHei" w:hAnsi="Myriad Pro" w:cs="Mangal"/>
      <w:b/>
      <w:bCs/>
      <w:i/>
      <w:iCs/>
      <w:kern w:val="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E858EF"/>
    <w:rPr>
      <w:rFonts w:ascii="Myriad Pro" w:eastAsia="Microsoft YaHei" w:hAnsi="Myriad Pro" w:cs="Mangal"/>
      <w:b/>
      <w:bCs/>
      <w:kern w:val="2"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E858EF"/>
    <w:rPr>
      <w:rFonts w:ascii="Myriad Pro" w:eastAsia="Microsoft YaHei" w:hAnsi="Myriad Pro" w:cs="Mangal"/>
      <w:b/>
      <w:bCs/>
      <w:i/>
      <w:iCs/>
      <w:kern w:val="2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E858EF"/>
    <w:rPr>
      <w:rFonts w:ascii="Myriad Pro" w:eastAsia="Microsoft YaHei" w:hAnsi="Myriad Pro" w:cs="Mangal"/>
      <w:b/>
      <w:bCs/>
      <w:kern w:val="2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E858EF"/>
    <w:rPr>
      <w:rFonts w:ascii="Tahoma" w:eastAsia="Calibri" w:hAnsi="Tahoma" w:cs="Tahoma"/>
      <w:b/>
      <w:bCs/>
      <w:kern w:val="2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F361B5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39333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F361B5"/>
    <w:pPr>
      <w:ind w:left="720"/>
      <w:contextualSpacing/>
    </w:pPr>
  </w:style>
  <w:style w:type="paragraph" w:customStyle="1" w:styleId="Standard">
    <w:name w:val="Standard"/>
    <w:qFormat/>
    <w:rsid w:val="00F361B5"/>
    <w:rPr>
      <w:rFonts w:ascii="Times New Roman" w:eastAsia="Arial Unicode MS" w:hAnsi="Times New Roman" w:cs="Times New Roman"/>
      <w:color w:val="000000"/>
      <w:sz w:val="24"/>
      <w:szCs w:val="24"/>
      <w:lang w:val="pt-PT"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F3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Hasse</dc:creator>
  <dc:description/>
  <cp:lastModifiedBy>Helena Mattana Dionisio</cp:lastModifiedBy>
  <cp:revision>13</cp:revision>
  <cp:lastPrinted>2023-03-22T14:58:00Z</cp:lastPrinted>
  <dcterms:created xsi:type="dcterms:W3CDTF">2025-06-11T18:26:00Z</dcterms:created>
  <dcterms:modified xsi:type="dcterms:W3CDTF">2025-06-17T12:30:00Z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9835a9d8-3585-492d-97d8-2a3bf317dd75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2024-05-20T13:55:32Z</vt:lpwstr>
  </property>
  <property fmtid="{D5CDD505-2E9C-101B-9397-08002B2CF9AE}" pid="8" name="MSIP_Label_defa4170-0d19-0005-0004-bc88714345d2_SiteId">
    <vt:lpwstr>5d470982-80cd-4606-bc91-4ee0492cc0a1</vt:lpwstr>
  </property>
</Properties>
</file>