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9A61" w14:textId="77777777" w:rsidR="00331122" w:rsidRPr="00D92961" w:rsidRDefault="00331122" w:rsidP="00331122">
      <w:pPr>
        <w:pStyle w:val="Ttulo1"/>
      </w:pPr>
      <w:bookmarkStart w:id="0" w:name="_Toc65672270"/>
      <w:bookmarkStart w:id="1" w:name="_Toc67400999"/>
      <w:bookmarkStart w:id="2" w:name="_Toc67649273"/>
      <w:bookmarkStart w:id="3" w:name="_Toc67650021"/>
      <w:bookmarkStart w:id="4" w:name="_Toc121817220"/>
      <w:r w:rsidRPr="00D92961">
        <w:t>Anexo III - Relatório de Acompanhamento de Execução Contratual</w:t>
      </w:r>
      <w:bookmarkEnd w:id="0"/>
      <w:bookmarkEnd w:id="1"/>
      <w:bookmarkEnd w:id="2"/>
      <w:bookmarkEnd w:id="3"/>
      <w:bookmarkEnd w:id="4"/>
    </w:p>
    <w:p w14:paraId="013B359D" w14:textId="77777777" w:rsidR="00331122" w:rsidRPr="00D92961" w:rsidRDefault="00331122" w:rsidP="00331122">
      <w:pPr>
        <w:pStyle w:val="Ttulo1"/>
      </w:pPr>
    </w:p>
    <w:tbl>
      <w:tblPr>
        <w:tblW w:w="5000" w:type="pct"/>
        <w:shd w:val="clear" w:color="auto" w:fill="2F5496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331122" w:rsidRPr="00D92961" w14:paraId="0DA07A80" w14:textId="77777777" w:rsidTr="00071E5D">
        <w:trPr>
          <w:trHeight w:val="2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7846841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D92961">
              <w:rPr>
                <w:rFonts w:cs="Times New Roman"/>
                <w:color w:val="FFFFFF" w:themeColor="background1"/>
                <w:sz w:val="18"/>
                <w:szCs w:val="18"/>
              </w:rPr>
              <w:t>RELATÓRIO DE ACOMPANHAMENTO PELO FISCAL DO CONTRATO</w:t>
            </w:r>
          </w:p>
        </w:tc>
      </w:tr>
    </w:tbl>
    <w:p w14:paraId="60882EA7" w14:textId="77777777" w:rsidR="00331122" w:rsidRPr="00D92961" w:rsidRDefault="00331122" w:rsidP="00331122">
      <w:pPr>
        <w:spacing w:line="276" w:lineRule="auto"/>
        <w:rPr>
          <w:rFonts w:cs="Times New Roman"/>
          <w:color w:val="FFFFFF" w:themeColor="background1"/>
          <w:sz w:val="18"/>
          <w:szCs w:val="18"/>
        </w:rPr>
      </w:pPr>
      <w:r w:rsidRPr="00D92961">
        <w:rPr>
          <w:rFonts w:cs="Times New Roman"/>
          <w:color w:val="FFFFFF" w:themeColor="background1"/>
          <w:sz w:val="18"/>
          <w:szCs w:val="18"/>
        </w:rPr>
        <w:t>PELO FI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8494"/>
      </w:tblGrid>
      <w:tr w:rsidR="00331122" w:rsidRPr="00D92961" w14:paraId="43238FED" w14:textId="77777777" w:rsidTr="00071E5D">
        <w:trPr>
          <w:cantSplit/>
          <w:trHeight w:val="397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6372B8AC" w14:textId="77777777" w:rsidR="00331122" w:rsidRPr="00D92961" w:rsidRDefault="00331122" w:rsidP="00071E5D">
            <w:pPr>
              <w:pStyle w:val="Ttulo2"/>
              <w:spacing w:before="0" w:line="276" w:lineRule="auto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bookmarkStart w:id="5" w:name="_Toc65488160"/>
            <w:bookmarkStart w:id="6" w:name="_Toc65488238"/>
            <w:bookmarkStart w:id="7" w:name="_Toc65672271"/>
            <w:bookmarkStart w:id="8" w:name="_Toc67401000"/>
            <w:bookmarkStart w:id="9" w:name="_Toc67649044"/>
            <w:bookmarkStart w:id="10" w:name="_Toc67649274"/>
            <w:bookmarkStart w:id="11" w:name="_Toc67649407"/>
            <w:bookmarkStart w:id="12" w:name="_Toc67649512"/>
            <w:bookmarkStart w:id="13" w:name="_Toc67650022"/>
            <w:bookmarkStart w:id="14" w:name="_Toc121334257"/>
            <w:bookmarkStart w:id="15" w:name="_Toc121379768"/>
            <w:bookmarkStart w:id="16" w:name="_Toc121407119"/>
            <w:bookmarkStart w:id="17" w:name="_Toc121736413"/>
            <w:bookmarkStart w:id="18" w:name="_Toc121738947"/>
            <w:bookmarkStart w:id="19" w:name="_Toc121817221"/>
            <w:r w:rsidRPr="00D92961">
              <w:rPr>
                <w:rFonts w:ascii="Times New Roman" w:hAnsi="Times New Roman" w:cs="Times New Roman"/>
                <w:color w:val="FFFFFF" w:themeColor="background1"/>
                <w:spacing w:val="-4"/>
                <w:sz w:val="18"/>
                <w:szCs w:val="18"/>
              </w:rPr>
              <w:t>1 - IDENTIFICAÇÃO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</w:tr>
      <w:tr w:rsidR="00331122" w:rsidRPr="00D92961" w14:paraId="5214989A" w14:textId="77777777" w:rsidTr="00071E5D">
        <w:trPr>
          <w:cantSplit/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46555116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20" w:name="_Toc65488161"/>
            <w:bookmarkStart w:id="21" w:name="_Toc65488239"/>
            <w:bookmarkStart w:id="22" w:name="_Toc65672272"/>
            <w:bookmarkStart w:id="23" w:name="_Toc67401001"/>
            <w:bookmarkStart w:id="24" w:name="_Toc67649045"/>
            <w:bookmarkStart w:id="25" w:name="_Toc67649275"/>
            <w:bookmarkStart w:id="26" w:name="_Toc67649408"/>
            <w:bookmarkStart w:id="27" w:name="_Toc67649513"/>
            <w:bookmarkStart w:id="28" w:name="_Toc67650023"/>
            <w:bookmarkStart w:id="29" w:name="_Toc121334258"/>
            <w:bookmarkStart w:id="30" w:name="_Toc121379769"/>
            <w:bookmarkStart w:id="31" w:name="_Toc121407120"/>
            <w:bookmarkStart w:id="32" w:name="_Toc121736414"/>
            <w:bookmarkStart w:id="33" w:name="_Toc121738948"/>
            <w:bookmarkStart w:id="34" w:name="_Toc121817222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Processo Administrativo: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</w:t>
            </w:r>
          </w:p>
        </w:tc>
      </w:tr>
      <w:tr w:rsidR="00331122" w:rsidRPr="00D92961" w14:paraId="597BF0B1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7B2F1D17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35" w:name="_Toc65488162"/>
            <w:bookmarkStart w:id="36" w:name="_Toc65488240"/>
            <w:bookmarkStart w:id="37" w:name="_Toc65672273"/>
            <w:bookmarkStart w:id="38" w:name="_Toc67401002"/>
            <w:bookmarkStart w:id="39" w:name="_Toc67649046"/>
            <w:bookmarkStart w:id="40" w:name="_Toc67649276"/>
            <w:bookmarkStart w:id="41" w:name="_Toc67649409"/>
            <w:bookmarkStart w:id="42" w:name="_Toc67649514"/>
            <w:bookmarkStart w:id="43" w:name="_Toc67650024"/>
            <w:bookmarkStart w:id="44" w:name="_Toc121334259"/>
            <w:bookmarkStart w:id="45" w:name="_Toc121379770"/>
            <w:bookmarkStart w:id="46" w:name="_Toc121407121"/>
            <w:bookmarkStart w:id="47" w:name="_Toc121736415"/>
            <w:bookmarkStart w:id="48" w:name="_Toc121738949"/>
            <w:bookmarkStart w:id="49" w:name="_Toc121817223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Mês/Ano da Avaliação: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</w:tr>
      <w:tr w:rsidR="00331122" w:rsidRPr="00D92961" w14:paraId="25BA68C0" w14:textId="77777777" w:rsidTr="00071E5D">
        <w:trPr>
          <w:cantSplit/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02CDA187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50" w:name="_Toc65488163"/>
            <w:bookmarkStart w:id="51" w:name="_Toc65488241"/>
            <w:bookmarkStart w:id="52" w:name="_Toc65672274"/>
            <w:bookmarkStart w:id="53" w:name="_Toc67401003"/>
            <w:bookmarkStart w:id="54" w:name="_Toc67649047"/>
            <w:bookmarkStart w:id="55" w:name="_Toc67649277"/>
            <w:bookmarkStart w:id="56" w:name="_Toc67649410"/>
            <w:bookmarkStart w:id="57" w:name="_Toc67649515"/>
            <w:bookmarkStart w:id="58" w:name="_Toc67650025"/>
            <w:bookmarkStart w:id="59" w:name="_Toc121334260"/>
            <w:bookmarkStart w:id="60" w:name="_Toc121379771"/>
            <w:bookmarkStart w:id="61" w:name="_Toc121407122"/>
            <w:bookmarkStart w:id="62" w:name="_Toc121736416"/>
            <w:bookmarkStart w:id="63" w:name="_Toc121738950"/>
            <w:bookmarkStart w:id="64" w:name="_Toc121817224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Contrato nº:                                           Início: ___/___/___                        Término: ___/___/___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331122" w:rsidRPr="00D92961" w14:paraId="77A1F258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7B5143C6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65" w:name="_Toc65488164"/>
            <w:bookmarkStart w:id="66" w:name="_Toc65488242"/>
            <w:bookmarkStart w:id="67" w:name="_Toc65672275"/>
            <w:bookmarkStart w:id="68" w:name="_Toc67401004"/>
            <w:bookmarkStart w:id="69" w:name="_Toc67649048"/>
            <w:bookmarkStart w:id="70" w:name="_Toc67649278"/>
            <w:bookmarkStart w:id="71" w:name="_Toc67649411"/>
            <w:bookmarkStart w:id="72" w:name="_Toc67649516"/>
            <w:bookmarkStart w:id="73" w:name="_Toc67650026"/>
            <w:bookmarkStart w:id="74" w:name="_Toc121334261"/>
            <w:bookmarkStart w:id="75" w:name="_Toc121379772"/>
            <w:bookmarkStart w:id="76" w:name="_Toc121407123"/>
            <w:bookmarkStart w:id="77" w:name="_Toc121736417"/>
            <w:bookmarkStart w:id="78" w:name="_Toc121738951"/>
            <w:bookmarkStart w:id="79" w:name="_Toc121817225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Objeto do Contrato: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</w:tr>
      <w:tr w:rsidR="00331122" w:rsidRPr="00D92961" w14:paraId="631D5501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1ADB1E12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80" w:name="_Toc65488165"/>
            <w:bookmarkStart w:id="81" w:name="_Toc65488243"/>
            <w:bookmarkStart w:id="82" w:name="_Toc65672276"/>
            <w:bookmarkStart w:id="83" w:name="_Toc67401005"/>
            <w:bookmarkStart w:id="84" w:name="_Toc67649049"/>
            <w:bookmarkStart w:id="85" w:name="_Toc67649279"/>
            <w:bookmarkStart w:id="86" w:name="_Toc67649412"/>
            <w:bookmarkStart w:id="87" w:name="_Toc67649517"/>
            <w:bookmarkStart w:id="88" w:name="_Toc67650027"/>
            <w:bookmarkStart w:id="89" w:name="_Toc121334262"/>
            <w:bookmarkStart w:id="90" w:name="_Toc121379773"/>
            <w:bookmarkStart w:id="91" w:name="_Toc121407124"/>
            <w:bookmarkStart w:id="92" w:name="_Toc121736418"/>
            <w:bookmarkStart w:id="93" w:name="_Toc121738952"/>
            <w:bookmarkStart w:id="94" w:name="_Toc121817226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Valor do Contrato: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</w:p>
        </w:tc>
      </w:tr>
      <w:tr w:rsidR="00331122" w:rsidRPr="00D92961" w14:paraId="44F1D2E5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7752F79A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95" w:name="_Toc65488166"/>
            <w:bookmarkStart w:id="96" w:name="_Toc65488244"/>
            <w:bookmarkStart w:id="97" w:name="_Toc65672277"/>
            <w:bookmarkStart w:id="98" w:name="_Toc67401006"/>
            <w:bookmarkStart w:id="99" w:name="_Toc67649050"/>
            <w:bookmarkStart w:id="100" w:name="_Toc67649280"/>
            <w:bookmarkStart w:id="101" w:name="_Toc67649413"/>
            <w:bookmarkStart w:id="102" w:name="_Toc67649518"/>
            <w:bookmarkStart w:id="103" w:name="_Toc67650028"/>
            <w:bookmarkStart w:id="104" w:name="_Toc121334263"/>
            <w:bookmarkStart w:id="105" w:name="_Toc121379774"/>
            <w:bookmarkStart w:id="106" w:name="_Toc121407125"/>
            <w:bookmarkStart w:id="107" w:name="_Toc121736419"/>
            <w:bookmarkStart w:id="108" w:name="_Toc121738953"/>
            <w:bookmarkStart w:id="109" w:name="_Toc121817227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Unidade Demandante: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</w:t>
            </w:r>
          </w:p>
        </w:tc>
      </w:tr>
      <w:tr w:rsidR="00331122" w:rsidRPr="00D92961" w14:paraId="52BCCE1D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0C347017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10" w:name="_Toc65488167"/>
            <w:bookmarkStart w:id="111" w:name="_Toc65488245"/>
            <w:bookmarkStart w:id="112" w:name="_Toc65672278"/>
            <w:bookmarkStart w:id="113" w:name="_Toc67401007"/>
            <w:bookmarkStart w:id="114" w:name="_Toc67649051"/>
            <w:bookmarkStart w:id="115" w:name="_Toc67649281"/>
            <w:bookmarkStart w:id="116" w:name="_Toc67649414"/>
            <w:bookmarkStart w:id="117" w:name="_Toc67649519"/>
            <w:bookmarkStart w:id="118" w:name="_Toc67650029"/>
            <w:bookmarkStart w:id="119" w:name="_Toc121334264"/>
            <w:bookmarkStart w:id="120" w:name="_Toc121379775"/>
            <w:bookmarkStart w:id="121" w:name="_Toc121407126"/>
            <w:bookmarkStart w:id="122" w:name="_Toc121736420"/>
            <w:bookmarkStart w:id="123" w:name="_Toc121738954"/>
            <w:bookmarkStart w:id="124" w:name="_Toc121817228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Gestor do Contrato:</w:t>
            </w:r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</w:p>
        </w:tc>
      </w:tr>
      <w:tr w:rsidR="00331122" w:rsidRPr="00D92961" w14:paraId="0A8D1761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303C0B5F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25" w:name="_Toc65488168"/>
            <w:bookmarkStart w:id="126" w:name="_Toc65488246"/>
            <w:bookmarkStart w:id="127" w:name="_Toc65672279"/>
            <w:bookmarkStart w:id="128" w:name="_Toc67401008"/>
            <w:bookmarkStart w:id="129" w:name="_Toc67649052"/>
            <w:bookmarkStart w:id="130" w:name="_Toc67649282"/>
            <w:bookmarkStart w:id="131" w:name="_Toc67649415"/>
            <w:bookmarkStart w:id="132" w:name="_Toc67649520"/>
            <w:bookmarkStart w:id="133" w:name="_Toc67650030"/>
            <w:bookmarkStart w:id="134" w:name="_Toc121334265"/>
            <w:bookmarkStart w:id="135" w:name="_Toc121379776"/>
            <w:bookmarkStart w:id="136" w:name="_Toc121407127"/>
            <w:bookmarkStart w:id="137" w:name="_Toc121736421"/>
            <w:bookmarkStart w:id="138" w:name="_Toc121738955"/>
            <w:bookmarkStart w:id="139" w:name="_Toc121817229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Fiscal do Contrato:</w:t>
            </w:r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</w:p>
        </w:tc>
      </w:tr>
      <w:tr w:rsidR="00331122" w:rsidRPr="00D92961" w14:paraId="18F0ED97" w14:textId="77777777" w:rsidTr="00071E5D">
        <w:trPr>
          <w:cantSplit/>
          <w:trHeight w:val="369"/>
        </w:trPr>
        <w:tc>
          <w:tcPr>
            <w:tcW w:w="5000" w:type="pct"/>
            <w:shd w:val="clear" w:color="auto" w:fill="auto"/>
            <w:vAlign w:val="center"/>
          </w:tcPr>
          <w:p w14:paraId="61C68BE0" w14:textId="77777777" w:rsidR="00331122" w:rsidRPr="00D92961" w:rsidRDefault="00331122" w:rsidP="00071E5D">
            <w:pPr>
              <w:pStyle w:val="Ttulo2"/>
              <w:spacing w:before="0" w:line="276" w:lineRule="auto"/>
              <w:ind w:left="425" w:hanging="4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40" w:name="_Toc65488169"/>
            <w:bookmarkStart w:id="141" w:name="_Toc65488247"/>
            <w:bookmarkStart w:id="142" w:name="_Toc65672280"/>
            <w:bookmarkStart w:id="143" w:name="_Toc67401009"/>
            <w:bookmarkStart w:id="144" w:name="_Toc67649053"/>
            <w:bookmarkStart w:id="145" w:name="_Toc67649283"/>
            <w:bookmarkStart w:id="146" w:name="_Toc67649416"/>
            <w:bookmarkStart w:id="147" w:name="_Toc67649521"/>
            <w:bookmarkStart w:id="148" w:name="_Toc67650031"/>
            <w:bookmarkStart w:id="149" w:name="_Toc121334266"/>
            <w:bookmarkStart w:id="150" w:name="_Toc121379777"/>
            <w:bookmarkStart w:id="151" w:name="_Toc121407128"/>
            <w:bookmarkStart w:id="152" w:name="_Toc121736422"/>
            <w:bookmarkStart w:id="153" w:name="_Toc121738956"/>
            <w:bookmarkStart w:id="154" w:name="_Toc121817230"/>
            <w:r w:rsidRPr="00D929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Empresa Contratada:</w:t>
            </w:r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</w:p>
        </w:tc>
      </w:tr>
    </w:tbl>
    <w:p w14:paraId="6DD76BD5" w14:textId="77777777" w:rsidR="00331122" w:rsidRPr="00D92961" w:rsidRDefault="00331122" w:rsidP="00331122">
      <w:pPr>
        <w:spacing w:line="276" w:lineRule="auto"/>
        <w:rPr>
          <w:rFonts w:cs="Times New Roman"/>
          <w:color w:val="FFFFFF" w:themeColor="background1"/>
          <w:sz w:val="18"/>
          <w:szCs w:val="18"/>
        </w:rPr>
      </w:pPr>
      <w:r w:rsidRPr="00D92961">
        <w:rPr>
          <w:rFonts w:cs="Times New Roman"/>
          <w:color w:val="FFFFFF" w:themeColor="background1"/>
          <w:sz w:val="18"/>
          <w:szCs w:val="18"/>
        </w:rPr>
        <w:t>CAL DO C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9"/>
      </w:tblGrid>
      <w:tr w:rsidR="00331122" w:rsidRPr="00D92961" w14:paraId="3D9BDFF3" w14:textId="77777777" w:rsidTr="00071E5D">
        <w:trPr>
          <w:cantSplit/>
          <w:trHeight w:hRule="exact" w:val="801"/>
          <w:tblHeader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7C50AA22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D92961">
              <w:rPr>
                <w:rFonts w:cs="Times New Roman"/>
                <w:color w:val="FFFFFF" w:themeColor="background1"/>
                <w:sz w:val="18"/>
                <w:szCs w:val="18"/>
              </w:rPr>
              <w:t>2.1 - EXECUÇÃO CONTRATUAL: (Relatar como vêm sendo prestados os serviços, os problemas verificados, os fatores de risco e todos os atos e fatos relevantes para o registro formal das ocorrências. Anexar documentos, quando for o caso).</w:t>
            </w:r>
          </w:p>
        </w:tc>
      </w:tr>
      <w:tr w:rsidR="00331122" w:rsidRPr="00D92961" w14:paraId="1F50A45E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1FEB4206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6AC9C165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73BE68DC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6BA10E36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590D3B19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6B16D3FB" w14:textId="77777777" w:rsidTr="00071E5D">
        <w:trPr>
          <w:cantSplit/>
          <w:trHeight w:hRule="exact" w:val="533"/>
          <w:tblHeader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CAB2F8C" w14:textId="77777777" w:rsidR="00331122" w:rsidRPr="00D92961" w:rsidRDefault="00331122" w:rsidP="00071E5D">
            <w:pPr>
              <w:pStyle w:val="Cabealho"/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D92961">
              <w:rPr>
                <w:rFonts w:cs="Times New Roman"/>
                <w:color w:val="FFFFFF" w:themeColor="background1"/>
                <w:sz w:val="18"/>
                <w:szCs w:val="18"/>
              </w:rPr>
              <w:t>2.2 - PROVIDÊNCIAS/DOCUMENTOS EXPEDIDOS: (Relatar as providências adotadas junto à contratada para a solução de cada problema identificado na execução e anexar as cópias dos documentos expedidos à contratada).</w:t>
            </w:r>
          </w:p>
          <w:p w14:paraId="6E4BC022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</w:p>
        </w:tc>
      </w:tr>
      <w:tr w:rsidR="00331122" w:rsidRPr="00D92961" w14:paraId="59D5EEDA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65CF394B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4867F56A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7F38FDA7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1E4601BF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573EC630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4FDC6E44" w14:textId="77777777" w:rsidTr="00071E5D">
        <w:trPr>
          <w:cantSplit/>
          <w:trHeight w:hRule="exact" w:val="555"/>
          <w:tblHeader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7EBDBBD9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D92961">
              <w:rPr>
                <w:rFonts w:cs="Times New Roman"/>
                <w:color w:val="FFFFFF" w:themeColor="background1"/>
                <w:sz w:val="18"/>
                <w:szCs w:val="18"/>
              </w:rPr>
              <w:t>2.3 - RESULTADO: (No caso de terem sido identificados problemas no mês anterior, informar se foram sanados ou não e quais as consequências geradas).</w:t>
            </w:r>
          </w:p>
        </w:tc>
      </w:tr>
      <w:tr w:rsidR="00331122" w:rsidRPr="00D92961" w14:paraId="60253319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567EF90C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6BD68209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0E263BF3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16DD671F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1F478C48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482CFB63" w14:textId="77777777" w:rsidTr="00071E5D">
        <w:trPr>
          <w:cantSplit/>
          <w:trHeight w:hRule="exact" w:val="555"/>
          <w:tblHeader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46C9D63F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D92961">
              <w:rPr>
                <w:rFonts w:cs="Times New Roman"/>
                <w:color w:val="FFFFFF" w:themeColor="background1"/>
                <w:sz w:val="18"/>
                <w:szCs w:val="18"/>
              </w:rPr>
              <w:t>2.4 - PROCEDIMENTO APURATÓRIO: (Em caso positivo, mencionar o nº do processo, relatar o motivo e informar o andamento atual, inclusive, se for o caso, a penalidade aplicada).</w:t>
            </w:r>
          </w:p>
        </w:tc>
      </w:tr>
      <w:tr w:rsidR="00331122" w:rsidRPr="00D92961" w14:paraId="38721860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00B4F044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74059054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0C1DF325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31122" w:rsidRPr="00D92961" w14:paraId="6399B043" w14:textId="77777777" w:rsidTr="00071E5D">
        <w:trPr>
          <w:cantSplit/>
          <w:trHeight w:hRule="exact" w:val="354"/>
        </w:trPr>
        <w:tc>
          <w:tcPr>
            <w:tcW w:w="5000" w:type="pct"/>
            <w:vAlign w:val="center"/>
          </w:tcPr>
          <w:p w14:paraId="147EE812" w14:textId="77777777" w:rsidR="00331122" w:rsidRPr="00D92961" w:rsidRDefault="00331122" w:rsidP="00071E5D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14:paraId="1A0BDD3F" w14:textId="77777777" w:rsidR="00331122" w:rsidRPr="00D92961" w:rsidRDefault="00331122" w:rsidP="00331122">
      <w:pPr>
        <w:pStyle w:val="Corpodetexto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338ABC" w14:textId="77777777" w:rsidR="00331122" w:rsidRPr="00D92961" w:rsidRDefault="00331122" w:rsidP="00331122">
      <w:pPr>
        <w:pStyle w:val="Corpodetexto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5E27C3" w14:textId="77777777" w:rsidR="00331122" w:rsidRPr="00D92961" w:rsidRDefault="00331122" w:rsidP="00331122">
      <w:pPr>
        <w:spacing w:line="276" w:lineRule="auto"/>
        <w:jc w:val="center"/>
        <w:rPr>
          <w:rFonts w:cs="Times New Roman"/>
          <w:bCs/>
          <w:sz w:val="18"/>
          <w:szCs w:val="18"/>
        </w:rPr>
      </w:pPr>
      <w:r w:rsidRPr="00D92961">
        <w:rPr>
          <w:rFonts w:cs="Times New Roman"/>
          <w:bCs/>
          <w:sz w:val="18"/>
          <w:szCs w:val="18"/>
        </w:rPr>
        <w:t>(nome e assinaturas)</w:t>
      </w:r>
    </w:p>
    <w:p w14:paraId="2F283909" w14:textId="77777777" w:rsidR="00331122" w:rsidRPr="00D92961" w:rsidRDefault="00331122" w:rsidP="00331122">
      <w:pPr>
        <w:spacing w:line="276" w:lineRule="auto"/>
        <w:jc w:val="center"/>
        <w:rPr>
          <w:rFonts w:cs="Times New Roman"/>
          <w:b/>
          <w:sz w:val="18"/>
          <w:szCs w:val="18"/>
        </w:rPr>
      </w:pPr>
      <w:r w:rsidRPr="00D92961">
        <w:rPr>
          <w:rFonts w:cs="Times New Roman"/>
          <w:sz w:val="18"/>
          <w:szCs w:val="18"/>
        </w:rPr>
        <w:t>FISCAL DE CONTRATO</w:t>
      </w:r>
    </w:p>
    <w:p w14:paraId="3520D5E7" w14:textId="77777777" w:rsidR="00331122" w:rsidRPr="00D92961" w:rsidRDefault="00331122" w:rsidP="00331122">
      <w:pPr>
        <w:spacing w:line="276" w:lineRule="auto"/>
        <w:jc w:val="center"/>
        <w:rPr>
          <w:rFonts w:cs="Times New Roman"/>
          <w:b/>
          <w:sz w:val="18"/>
          <w:szCs w:val="18"/>
        </w:rPr>
      </w:pPr>
      <w:r w:rsidRPr="00D92961">
        <w:rPr>
          <w:rFonts w:cs="Times New Roman"/>
          <w:sz w:val="18"/>
          <w:szCs w:val="18"/>
        </w:rPr>
        <w:t>GESTOR DO CONTRATO</w:t>
      </w:r>
    </w:p>
    <w:p w14:paraId="0E17349D" w14:textId="593FA6BD" w:rsidR="00A70C64" w:rsidRPr="00331122" w:rsidRDefault="00A70C64" w:rsidP="00331122"/>
    <w:sectPr w:rsidR="00A70C64" w:rsidRPr="00331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6A4C" w14:textId="77777777" w:rsidR="005973D7" w:rsidRDefault="005973D7" w:rsidP="001B0302">
      <w:pPr>
        <w:spacing w:line="240" w:lineRule="auto"/>
      </w:pPr>
      <w:r>
        <w:separator/>
      </w:r>
    </w:p>
  </w:endnote>
  <w:endnote w:type="continuationSeparator" w:id="0">
    <w:p w14:paraId="5A6BA9A7" w14:textId="77777777" w:rsidR="005973D7" w:rsidRDefault="005973D7" w:rsidP="001B0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3B3B" w14:textId="3670FB5E" w:rsidR="001B0302" w:rsidRDefault="001B030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80C8F" wp14:editId="0DB7E895">
          <wp:simplePos x="0" y="0"/>
          <wp:positionH relativeFrom="page">
            <wp:align>right</wp:align>
          </wp:positionH>
          <wp:positionV relativeFrom="page">
            <wp:posOffset>9976513</wp:posOffset>
          </wp:positionV>
          <wp:extent cx="7861111" cy="714375"/>
          <wp:effectExtent l="0" t="0" r="698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111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F105" w14:textId="77777777" w:rsidR="005973D7" w:rsidRDefault="005973D7" w:rsidP="001B0302">
      <w:pPr>
        <w:spacing w:line="240" w:lineRule="auto"/>
      </w:pPr>
      <w:r>
        <w:separator/>
      </w:r>
    </w:p>
  </w:footnote>
  <w:footnote w:type="continuationSeparator" w:id="0">
    <w:p w14:paraId="23D9AFBC" w14:textId="77777777" w:rsidR="005973D7" w:rsidRDefault="005973D7" w:rsidP="001B0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EB9" w14:textId="103C2090" w:rsidR="001B0302" w:rsidRDefault="001B030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B9F13A" wp14:editId="5E5204F2">
          <wp:simplePos x="0" y="0"/>
          <wp:positionH relativeFrom="page">
            <wp:align>left</wp:align>
          </wp:positionH>
          <wp:positionV relativeFrom="margin">
            <wp:posOffset>-859155</wp:posOffset>
          </wp:positionV>
          <wp:extent cx="7632700" cy="680720"/>
          <wp:effectExtent l="0" t="0" r="6350" b="508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6807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F1"/>
    <w:multiLevelType w:val="hybridMultilevel"/>
    <w:tmpl w:val="B3D2FDD2"/>
    <w:lvl w:ilvl="0" w:tplc="A664CC7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524FFA"/>
    <w:multiLevelType w:val="hybridMultilevel"/>
    <w:tmpl w:val="6582A80A"/>
    <w:lvl w:ilvl="0" w:tplc="2516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D61"/>
    <w:multiLevelType w:val="hybridMultilevel"/>
    <w:tmpl w:val="4EDEFC5C"/>
    <w:lvl w:ilvl="0" w:tplc="BC7EC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70B"/>
    <w:multiLevelType w:val="hybridMultilevel"/>
    <w:tmpl w:val="B92A1468"/>
    <w:lvl w:ilvl="0" w:tplc="009C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2EEE"/>
    <w:multiLevelType w:val="hybridMultilevel"/>
    <w:tmpl w:val="1F6AAEEA"/>
    <w:lvl w:ilvl="0" w:tplc="AE0CA068">
      <w:start w:val="5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C30"/>
    <w:multiLevelType w:val="hybridMultilevel"/>
    <w:tmpl w:val="5FD27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2ACD"/>
    <w:multiLevelType w:val="hybridMultilevel"/>
    <w:tmpl w:val="C2FCD2A4"/>
    <w:lvl w:ilvl="0" w:tplc="4B36BF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3305"/>
    <w:multiLevelType w:val="hybridMultilevel"/>
    <w:tmpl w:val="29CE5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4A80"/>
    <w:multiLevelType w:val="hybridMultilevel"/>
    <w:tmpl w:val="9DDEDE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587B5A"/>
    <w:multiLevelType w:val="hybridMultilevel"/>
    <w:tmpl w:val="FDAEB77C"/>
    <w:lvl w:ilvl="0" w:tplc="A404AD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43C"/>
    <w:multiLevelType w:val="hybridMultilevel"/>
    <w:tmpl w:val="FF865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85D37"/>
    <w:multiLevelType w:val="hybridMultilevel"/>
    <w:tmpl w:val="9F200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9267D"/>
    <w:multiLevelType w:val="hybridMultilevel"/>
    <w:tmpl w:val="8C56657A"/>
    <w:lvl w:ilvl="0" w:tplc="D5221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5838"/>
    <w:multiLevelType w:val="hybridMultilevel"/>
    <w:tmpl w:val="6B7E5C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71245">
    <w:abstractNumId w:val="1"/>
  </w:num>
  <w:num w:numId="2" w16cid:durableId="1217087686">
    <w:abstractNumId w:val="6"/>
  </w:num>
  <w:num w:numId="3" w16cid:durableId="1164198394">
    <w:abstractNumId w:val="9"/>
  </w:num>
  <w:num w:numId="4" w16cid:durableId="326518694">
    <w:abstractNumId w:val="3"/>
  </w:num>
  <w:num w:numId="5" w16cid:durableId="1876499563">
    <w:abstractNumId w:val="2"/>
  </w:num>
  <w:num w:numId="6" w16cid:durableId="635381414">
    <w:abstractNumId w:val="12"/>
  </w:num>
  <w:num w:numId="7" w16cid:durableId="1914269772">
    <w:abstractNumId w:val="0"/>
  </w:num>
  <w:num w:numId="8" w16cid:durableId="2108957840">
    <w:abstractNumId w:val="10"/>
  </w:num>
  <w:num w:numId="9" w16cid:durableId="676153924">
    <w:abstractNumId w:val="11"/>
  </w:num>
  <w:num w:numId="10" w16cid:durableId="95903735">
    <w:abstractNumId w:val="8"/>
  </w:num>
  <w:num w:numId="11" w16cid:durableId="449711496">
    <w:abstractNumId w:val="4"/>
  </w:num>
  <w:num w:numId="12" w16cid:durableId="1389375882">
    <w:abstractNumId w:val="5"/>
  </w:num>
  <w:num w:numId="13" w16cid:durableId="299045271">
    <w:abstractNumId w:val="13"/>
  </w:num>
  <w:num w:numId="14" w16cid:durableId="1235699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A"/>
    <w:rsid w:val="00010039"/>
    <w:rsid w:val="000365F6"/>
    <w:rsid w:val="000502F4"/>
    <w:rsid w:val="000568A5"/>
    <w:rsid w:val="00072A1D"/>
    <w:rsid w:val="000C0848"/>
    <w:rsid w:val="00120E6B"/>
    <w:rsid w:val="00145A20"/>
    <w:rsid w:val="00186ECA"/>
    <w:rsid w:val="0018705D"/>
    <w:rsid w:val="001B0302"/>
    <w:rsid w:val="001B09D7"/>
    <w:rsid w:val="001B48F3"/>
    <w:rsid w:val="001B579D"/>
    <w:rsid w:val="002038E9"/>
    <w:rsid w:val="0023388B"/>
    <w:rsid w:val="00265A1F"/>
    <w:rsid w:val="00285EBC"/>
    <w:rsid w:val="002F4209"/>
    <w:rsid w:val="003278CD"/>
    <w:rsid w:val="00327C69"/>
    <w:rsid w:val="00331122"/>
    <w:rsid w:val="0033396E"/>
    <w:rsid w:val="0033526E"/>
    <w:rsid w:val="00342F77"/>
    <w:rsid w:val="003772BA"/>
    <w:rsid w:val="00406335"/>
    <w:rsid w:val="0042796F"/>
    <w:rsid w:val="0044794C"/>
    <w:rsid w:val="00450095"/>
    <w:rsid w:val="00475F6D"/>
    <w:rsid w:val="00483284"/>
    <w:rsid w:val="00490CAA"/>
    <w:rsid w:val="004A1CC8"/>
    <w:rsid w:val="004C2507"/>
    <w:rsid w:val="004D2C9C"/>
    <w:rsid w:val="005579F5"/>
    <w:rsid w:val="00560F7A"/>
    <w:rsid w:val="00575D47"/>
    <w:rsid w:val="00591D42"/>
    <w:rsid w:val="005973D7"/>
    <w:rsid w:val="005C686D"/>
    <w:rsid w:val="005D2714"/>
    <w:rsid w:val="00601BFD"/>
    <w:rsid w:val="0063687C"/>
    <w:rsid w:val="00636B40"/>
    <w:rsid w:val="00636D4A"/>
    <w:rsid w:val="006637F1"/>
    <w:rsid w:val="00676277"/>
    <w:rsid w:val="006B19AA"/>
    <w:rsid w:val="006B6246"/>
    <w:rsid w:val="006E7E28"/>
    <w:rsid w:val="00746E64"/>
    <w:rsid w:val="00762FA5"/>
    <w:rsid w:val="007B3C43"/>
    <w:rsid w:val="007D2BD1"/>
    <w:rsid w:val="007D4C43"/>
    <w:rsid w:val="008103F3"/>
    <w:rsid w:val="00851CE9"/>
    <w:rsid w:val="00867F41"/>
    <w:rsid w:val="008860F9"/>
    <w:rsid w:val="008C1A0C"/>
    <w:rsid w:val="008C74B3"/>
    <w:rsid w:val="008D2C93"/>
    <w:rsid w:val="008F307E"/>
    <w:rsid w:val="00905A93"/>
    <w:rsid w:val="00930580"/>
    <w:rsid w:val="00944610"/>
    <w:rsid w:val="009540E6"/>
    <w:rsid w:val="00956FA6"/>
    <w:rsid w:val="00984A88"/>
    <w:rsid w:val="00987CBC"/>
    <w:rsid w:val="00992EDB"/>
    <w:rsid w:val="009974B7"/>
    <w:rsid w:val="009B3040"/>
    <w:rsid w:val="009C417F"/>
    <w:rsid w:val="009C6237"/>
    <w:rsid w:val="009C62DD"/>
    <w:rsid w:val="00A467C9"/>
    <w:rsid w:val="00A631EB"/>
    <w:rsid w:val="00A6452C"/>
    <w:rsid w:val="00A70C64"/>
    <w:rsid w:val="00A82DD3"/>
    <w:rsid w:val="00A91A1A"/>
    <w:rsid w:val="00AA0887"/>
    <w:rsid w:val="00AC574C"/>
    <w:rsid w:val="00AD30FE"/>
    <w:rsid w:val="00AE5E80"/>
    <w:rsid w:val="00B2253A"/>
    <w:rsid w:val="00B4756A"/>
    <w:rsid w:val="00B54E75"/>
    <w:rsid w:val="00B6149D"/>
    <w:rsid w:val="00BD0DFF"/>
    <w:rsid w:val="00BD3BBA"/>
    <w:rsid w:val="00C03414"/>
    <w:rsid w:val="00C13222"/>
    <w:rsid w:val="00C33922"/>
    <w:rsid w:val="00CA40C2"/>
    <w:rsid w:val="00CB1705"/>
    <w:rsid w:val="00CF6258"/>
    <w:rsid w:val="00CF78BD"/>
    <w:rsid w:val="00D217D8"/>
    <w:rsid w:val="00D509F3"/>
    <w:rsid w:val="00D57AC5"/>
    <w:rsid w:val="00D92961"/>
    <w:rsid w:val="00DB6DC0"/>
    <w:rsid w:val="00DC4E5C"/>
    <w:rsid w:val="00E07EBD"/>
    <w:rsid w:val="00E729D9"/>
    <w:rsid w:val="00E8427F"/>
    <w:rsid w:val="00E8571C"/>
    <w:rsid w:val="00E9553F"/>
    <w:rsid w:val="00E96AE9"/>
    <w:rsid w:val="00EF037E"/>
    <w:rsid w:val="00F1034F"/>
    <w:rsid w:val="00F30458"/>
    <w:rsid w:val="00F42F31"/>
    <w:rsid w:val="00F56F72"/>
    <w:rsid w:val="00F85A9B"/>
    <w:rsid w:val="00F97FDF"/>
    <w:rsid w:val="00FB1E86"/>
    <w:rsid w:val="00FB380F"/>
    <w:rsid w:val="00FD05FC"/>
    <w:rsid w:val="00FD3903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AA39A"/>
  <w15:chartTrackingRefBased/>
  <w15:docId w15:val="{C1FFC555-18C8-4B35-9374-A777CF4A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ucas"/>
    <w:qFormat/>
    <w:rsid w:val="007D2B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autoRedefine/>
    <w:uiPriority w:val="9"/>
    <w:qFormat/>
    <w:rsid w:val="00E8427F"/>
    <w:pPr>
      <w:keepNext/>
      <w:keepLines/>
      <w:spacing w:line="276" w:lineRule="auto"/>
      <w:jc w:val="center"/>
      <w:outlineLvl w:val="0"/>
    </w:pPr>
    <w:rPr>
      <w:rFonts w:eastAsiaTheme="majorEastAsia" w:cs="Times New Roman"/>
      <w:b/>
      <w:bCs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2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3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38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B38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B38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B38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38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2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103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03F3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120E6B"/>
  </w:style>
  <w:style w:type="paragraph" w:styleId="Cabealho">
    <w:name w:val="header"/>
    <w:basedOn w:val="Normal"/>
    <w:link w:val="CabealhoChar"/>
    <w:unhideWhenUsed/>
    <w:rsid w:val="001B03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302"/>
  </w:style>
  <w:style w:type="paragraph" w:styleId="Rodap">
    <w:name w:val="footer"/>
    <w:basedOn w:val="Normal"/>
    <w:link w:val="RodapChar"/>
    <w:uiPriority w:val="99"/>
    <w:unhideWhenUsed/>
    <w:rsid w:val="001B03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302"/>
  </w:style>
  <w:style w:type="character" w:customStyle="1" w:styleId="Ttulo1Char">
    <w:name w:val="Título 1 Char"/>
    <w:basedOn w:val="Fontepargpadro"/>
    <w:link w:val="Ttulo1"/>
    <w:uiPriority w:val="9"/>
    <w:rsid w:val="00E8427F"/>
    <w:rPr>
      <w:rFonts w:ascii="Times New Roman" w:eastAsiaTheme="majorEastAsia" w:hAnsi="Times New Roman" w:cs="Times New Roman"/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8C1A0C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C1A0C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C1A0C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8C1A0C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2B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B38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B380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FB380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FB380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FB380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FB38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A70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Corpodetexto">
    <w:name w:val="Body Text"/>
    <w:basedOn w:val="Normal"/>
    <w:link w:val="CorpodetextoChar"/>
    <w:rsid w:val="00A70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76" w:lineRule="auto"/>
      <w:jc w:val="left"/>
      <w:textAlignment w:val="baseline"/>
    </w:pPr>
    <w:rPr>
      <w:rFonts w:ascii="Calibri" w:eastAsia="Calibri" w:hAnsi="Calibri" w:cs="Calibri"/>
      <w:kern w:val="2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70C64"/>
    <w:rPr>
      <w:rFonts w:ascii="Calibri" w:eastAsia="Calibri" w:hAnsi="Calibri" w:cs="Calibri"/>
      <w:kern w:val="2"/>
      <w:lang w:eastAsia="zh-CN"/>
    </w:rPr>
  </w:style>
  <w:style w:type="table" w:styleId="Tabelacomgrade">
    <w:name w:val="Table Grid"/>
    <w:basedOn w:val="Tabelanormal"/>
    <w:uiPriority w:val="39"/>
    <w:rsid w:val="0047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qFormat/>
    <w:rsid w:val="00636D4A"/>
  </w:style>
  <w:style w:type="paragraph" w:customStyle="1" w:styleId="TableContents">
    <w:name w:val="Table Contents"/>
    <w:basedOn w:val="Standard"/>
    <w:rsid w:val="00905A9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B86-6CDD-4B07-9630-FA9E724C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Cesar Neres Filho</dc:creator>
  <cp:keywords/>
  <dc:description/>
  <cp:lastModifiedBy>Lucas Faria de Mattia</cp:lastModifiedBy>
  <cp:revision>3</cp:revision>
  <cp:lastPrinted>2022-12-13T12:55:00Z</cp:lastPrinted>
  <dcterms:created xsi:type="dcterms:W3CDTF">2022-12-21T13:51:00Z</dcterms:created>
  <dcterms:modified xsi:type="dcterms:W3CDTF">2022-12-21T13:54:00Z</dcterms:modified>
</cp:coreProperties>
</file>