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4848" w14:textId="77777777" w:rsidR="00343794" w:rsidRPr="00D92961" w:rsidRDefault="00343794" w:rsidP="00343794">
      <w:pPr>
        <w:pStyle w:val="Ttulo1"/>
      </w:pPr>
      <w:bookmarkStart w:id="0" w:name="_Toc65672281"/>
      <w:bookmarkStart w:id="1" w:name="_Toc67401010"/>
      <w:bookmarkStart w:id="2" w:name="_Toc67649284"/>
      <w:bookmarkStart w:id="3" w:name="_Toc67650043"/>
      <w:bookmarkStart w:id="4" w:name="_Toc121817242"/>
      <w:bookmarkStart w:id="5" w:name="_Hlk67649100"/>
      <w:r w:rsidRPr="00D92961">
        <w:t>Anexo V - Modelo - Notificação Extrajudicial</w:t>
      </w:r>
      <w:bookmarkEnd w:id="0"/>
      <w:bookmarkEnd w:id="1"/>
      <w:bookmarkEnd w:id="2"/>
      <w:bookmarkEnd w:id="3"/>
      <w:bookmarkEnd w:id="4"/>
    </w:p>
    <w:p w14:paraId="3BCCD164" w14:textId="77777777" w:rsidR="00343794" w:rsidRPr="00D92961" w:rsidRDefault="00343794" w:rsidP="00343794">
      <w:pPr>
        <w:pStyle w:val="Ttulo1"/>
      </w:pPr>
    </w:p>
    <w:tbl>
      <w:tblPr>
        <w:tblW w:w="5000" w:type="pct"/>
        <w:shd w:val="clear" w:color="auto" w:fill="2F5496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343794" w:rsidRPr="00D92961" w14:paraId="2E4AC338" w14:textId="77777777" w:rsidTr="00071E5D">
        <w:trPr>
          <w:trHeight w:val="2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B89BDFF" w14:textId="77777777" w:rsidR="00343794" w:rsidRPr="00D92961" w:rsidRDefault="00343794" w:rsidP="00071E5D">
            <w:pPr>
              <w:spacing w:line="276" w:lineRule="auto"/>
              <w:jc w:val="center"/>
              <w:rPr>
                <w:rFonts w:cs="Times New Roman"/>
                <w:color w:val="FFFFFF" w:themeColor="background1"/>
                <w:sz w:val="18"/>
                <w:szCs w:val="18"/>
              </w:rPr>
            </w:pPr>
            <w:bookmarkStart w:id="6" w:name="_Hlk65239743"/>
            <w:bookmarkStart w:id="7" w:name="_Hlk58139413"/>
            <w:bookmarkEnd w:id="5"/>
            <w:r w:rsidRPr="00D92961">
              <w:rPr>
                <w:rFonts w:cs="Times New Roman"/>
                <w:color w:val="FFFFFF" w:themeColor="background1"/>
                <w:sz w:val="18"/>
                <w:szCs w:val="18"/>
              </w:rPr>
              <w:t>NOTIFICAÇÃO EXTRAJUDICIAL</w:t>
            </w:r>
            <w:bookmarkEnd w:id="6"/>
          </w:p>
        </w:tc>
      </w:tr>
      <w:tr w:rsidR="00343794" w:rsidRPr="00D92961" w14:paraId="1D370574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052FFE2F" w14:textId="77777777" w:rsidR="00343794" w:rsidRPr="00D92961" w:rsidRDefault="00343794" w:rsidP="00071E5D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bookmarkStart w:id="8" w:name="_Toc65226867"/>
            <w:bookmarkStart w:id="9" w:name="_Toc65226884"/>
            <w:bookmarkStart w:id="10" w:name="_Toc65226962"/>
            <w:bookmarkStart w:id="11" w:name="_Toc65226995"/>
            <w:bookmarkEnd w:id="7"/>
            <w:r w:rsidRPr="00D92961">
              <w:rPr>
                <w:rFonts w:cs="Times New Roman"/>
                <w:color w:val="FFFFFF" w:themeColor="background1"/>
                <w:sz w:val="18"/>
                <w:szCs w:val="18"/>
              </w:rPr>
              <w:t>1 - NOTIFICANTE</w:t>
            </w:r>
            <w:bookmarkEnd w:id="8"/>
            <w:bookmarkEnd w:id="9"/>
            <w:bookmarkEnd w:id="10"/>
            <w:bookmarkEnd w:id="11"/>
          </w:p>
        </w:tc>
      </w:tr>
      <w:tr w:rsidR="00343794" w:rsidRPr="00D92961" w14:paraId="35E32F45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62D8E557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Toc65226868"/>
            <w:bookmarkStart w:id="13" w:name="_Toc65226885"/>
            <w:bookmarkStart w:id="14" w:name="_Toc65226963"/>
            <w:bookmarkStart w:id="15" w:name="_Toc65226996"/>
            <w:bookmarkStart w:id="16" w:name="_Toc65238988"/>
            <w:bookmarkStart w:id="17" w:name="_Toc65239820"/>
            <w:bookmarkStart w:id="18" w:name="_Toc65239927"/>
            <w:bookmarkStart w:id="19" w:name="_Toc65240047"/>
            <w:bookmarkStart w:id="20" w:name="_Toc65488171"/>
            <w:bookmarkStart w:id="21" w:name="_Toc65488249"/>
            <w:bookmarkStart w:id="22" w:name="_Toc65672282"/>
            <w:bookmarkStart w:id="23" w:name="_Toc67401011"/>
            <w:bookmarkStart w:id="24" w:name="_Toc67649055"/>
            <w:bookmarkStart w:id="25" w:name="_Toc67649285"/>
            <w:bookmarkStart w:id="26" w:name="_Toc67649418"/>
            <w:bookmarkStart w:id="27" w:name="_Toc67649523"/>
            <w:bookmarkStart w:id="28" w:name="_Toc67650044"/>
            <w:bookmarkStart w:id="29" w:name="_Toc121334279"/>
            <w:bookmarkStart w:id="30" w:name="_Toc121379790"/>
            <w:bookmarkStart w:id="31" w:name="_Toc121407141"/>
            <w:bookmarkStart w:id="32" w:name="_Toc121736435"/>
            <w:bookmarkStart w:id="33" w:name="_Toc121738969"/>
            <w:bookmarkStart w:id="34" w:name="_Toc121817243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Razão Social: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 w:rsidR="00343794" w:rsidRPr="00D92961" w14:paraId="7CBDD93C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67993CC9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_Toc65226869"/>
            <w:bookmarkStart w:id="36" w:name="_Toc65226886"/>
            <w:bookmarkStart w:id="37" w:name="_Toc65226964"/>
            <w:bookmarkStart w:id="38" w:name="_Toc65226997"/>
            <w:bookmarkStart w:id="39" w:name="_Toc65238989"/>
            <w:bookmarkStart w:id="40" w:name="_Toc65239821"/>
            <w:bookmarkStart w:id="41" w:name="_Toc65239928"/>
            <w:bookmarkStart w:id="42" w:name="_Toc65240048"/>
            <w:bookmarkStart w:id="43" w:name="_Toc65488172"/>
            <w:bookmarkStart w:id="44" w:name="_Toc65488250"/>
            <w:bookmarkStart w:id="45" w:name="_Toc65672283"/>
            <w:bookmarkStart w:id="46" w:name="_Toc67401012"/>
            <w:bookmarkStart w:id="47" w:name="_Toc67649056"/>
            <w:bookmarkStart w:id="48" w:name="_Toc67649286"/>
            <w:bookmarkStart w:id="49" w:name="_Toc67649419"/>
            <w:bookmarkStart w:id="50" w:name="_Toc67649524"/>
            <w:bookmarkStart w:id="51" w:name="_Toc67650045"/>
            <w:bookmarkStart w:id="52" w:name="_Toc121334280"/>
            <w:bookmarkStart w:id="53" w:name="_Toc121379791"/>
            <w:bookmarkStart w:id="54" w:name="_Toc121407142"/>
            <w:bookmarkStart w:id="55" w:name="_Toc121736436"/>
            <w:bookmarkStart w:id="56" w:name="_Toc121738970"/>
            <w:bookmarkStart w:id="57" w:name="_Toc121817244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CNPJ: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343794" w:rsidRPr="00D92961" w14:paraId="381F0C05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A43DA6B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_Toc65226870"/>
            <w:bookmarkStart w:id="59" w:name="_Toc65226887"/>
            <w:bookmarkStart w:id="60" w:name="_Toc65226965"/>
            <w:bookmarkStart w:id="61" w:name="_Toc65226998"/>
            <w:bookmarkStart w:id="62" w:name="_Toc65238990"/>
            <w:bookmarkStart w:id="63" w:name="_Toc65239822"/>
            <w:bookmarkStart w:id="64" w:name="_Toc65239929"/>
            <w:bookmarkStart w:id="65" w:name="_Toc65240049"/>
            <w:bookmarkStart w:id="66" w:name="_Toc65488173"/>
            <w:bookmarkStart w:id="67" w:name="_Toc65488251"/>
            <w:bookmarkStart w:id="68" w:name="_Toc65672284"/>
            <w:bookmarkStart w:id="69" w:name="_Toc67401013"/>
            <w:bookmarkStart w:id="70" w:name="_Toc67649057"/>
            <w:bookmarkStart w:id="71" w:name="_Toc67649287"/>
            <w:bookmarkStart w:id="72" w:name="_Toc67649420"/>
            <w:bookmarkStart w:id="73" w:name="_Toc67649525"/>
            <w:bookmarkStart w:id="74" w:name="_Toc67650046"/>
            <w:bookmarkStart w:id="75" w:name="_Toc121334281"/>
            <w:bookmarkStart w:id="76" w:name="_Toc121379792"/>
            <w:bookmarkStart w:id="77" w:name="_Toc121407143"/>
            <w:bookmarkStart w:id="78" w:name="_Toc121736437"/>
            <w:bookmarkStart w:id="79" w:name="_Toc121738971"/>
            <w:bookmarkStart w:id="80" w:name="_Toc121817245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Endereço: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343794" w:rsidRPr="00D92961" w14:paraId="62683274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A1CEACB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Toc65226871"/>
            <w:bookmarkStart w:id="82" w:name="_Toc65226888"/>
            <w:bookmarkStart w:id="83" w:name="_Toc65226966"/>
            <w:bookmarkStart w:id="84" w:name="_Toc65226999"/>
            <w:bookmarkStart w:id="85" w:name="_Toc65238991"/>
            <w:bookmarkStart w:id="86" w:name="_Toc65239823"/>
            <w:bookmarkStart w:id="87" w:name="_Toc65239930"/>
            <w:bookmarkStart w:id="88" w:name="_Toc65240050"/>
            <w:bookmarkStart w:id="89" w:name="_Toc65488174"/>
            <w:bookmarkStart w:id="90" w:name="_Toc65488252"/>
            <w:bookmarkStart w:id="91" w:name="_Toc65672285"/>
            <w:bookmarkStart w:id="92" w:name="_Toc67401014"/>
            <w:bookmarkStart w:id="93" w:name="_Toc67649058"/>
            <w:bookmarkStart w:id="94" w:name="_Toc67649288"/>
            <w:bookmarkStart w:id="95" w:name="_Toc67649421"/>
            <w:bookmarkStart w:id="96" w:name="_Toc67649526"/>
            <w:bookmarkStart w:id="97" w:name="_Toc67650047"/>
            <w:bookmarkStart w:id="98" w:name="_Toc121334282"/>
            <w:bookmarkStart w:id="99" w:name="_Toc121379793"/>
            <w:bookmarkStart w:id="100" w:name="_Toc121407144"/>
            <w:bookmarkStart w:id="101" w:name="_Toc121736438"/>
            <w:bookmarkStart w:id="102" w:name="_Toc121738972"/>
            <w:bookmarkStart w:id="103" w:name="_Toc121817246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Representante legal: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</w:tc>
      </w:tr>
      <w:tr w:rsidR="00343794" w:rsidRPr="00D92961" w14:paraId="73E7DA7A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52647BA2" w14:textId="77777777" w:rsidR="00343794" w:rsidRPr="00D92961" w:rsidRDefault="00343794" w:rsidP="00071E5D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bookmarkStart w:id="104" w:name="_Toc65226872"/>
            <w:bookmarkStart w:id="105" w:name="_Toc65226889"/>
            <w:bookmarkStart w:id="106" w:name="_Toc65226967"/>
            <w:bookmarkStart w:id="107" w:name="_Toc65227000"/>
            <w:r w:rsidRPr="00D92961">
              <w:rPr>
                <w:rFonts w:cs="Times New Roman"/>
                <w:color w:val="FFFFFF" w:themeColor="background1"/>
                <w:sz w:val="18"/>
                <w:szCs w:val="18"/>
              </w:rPr>
              <w:t>2 - NOTIFICADO</w:t>
            </w:r>
            <w:bookmarkEnd w:id="104"/>
            <w:bookmarkEnd w:id="105"/>
            <w:bookmarkEnd w:id="106"/>
            <w:bookmarkEnd w:id="107"/>
          </w:p>
        </w:tc>
      </w:tr>
      <w:tr w:rsidR="00343794" w:rsidRPr="00D92961" w14:paraId="6CD6DC40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20B5785A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8" w:name="_Toc65226873"/>
            <w:bookmarkStart w:id="109" w:name="_Toc65226890"/>
            <w:bookmarkStart w:id="110" w:name="_Toc65226968"/>
            <w:bookmarkStart w:id="111" w:name="_Toc65227001"/>
            <w:bookmarkStart w:id="112" w:name="_Toc65238992"/>
            <w:bookmarkStart w:id="113" w:name="_Toc65239824"/>
            <w:bookmarkStart w:id="114" w:name="_Toc65239931"/>
            <w:bookmarkStart w:id="115" w:name="_Toc65240051"/>
            <w:bookmarkStart w:id="116" w:name="_Toc65488175"/>
            <w:bookmarkStart w:id="117" w:name="_Toc65488253"/>
            <w:bookmarkStart w:id="118" w:name="_Toc65672286"/>
            <w:bookmarkStart w:id="119" w:name="_Toc67401015"/>
            <w:bookmarkStart w:id="120" w:name="_Toc67649059"/>
            <w:bookmarkStart w:id="121" w:name="_Toc67649289"/>
            <w:bookmarkStart w:id="122" w:name="_Toc67649422"/>
            <w:bookmarkStart w:id="123" w:name="_Toc67649527"/>
            <w:bookmarkStart w:id="124" w:name="_Toc67650048"/>
            <w:bookmarkStart w:id="125" w:name="_Toc121334283"/>
            <w:bookmarkStart w:id="126" w:name="_Toc121379794"/>
            <w:bookmarkStart w:id="127" w:name="_Toc121407145"/>
            <w:bookmarkStart w:id="128" w:name="_Toc121736439"/>
            <w:bookmarkStart w:id="129" w:name="_Toc121738973"/>
            <w:bookmarkStart w:id="130" w:name="_Toc121817247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Razão Social: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</w:p>
        </w:tc>
      </w:tr>
      <w:tr w:rsidR="00343794" w:rsidRPr="00D92961" w14:paraId="02CB0E46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09CC6F00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" w:name="_Toc65226874"/>
            <w:bookmarkStart w:id="132" w:name="_Toc65226891"/>
            <w:bookmarkStart w:id="133" w:name="_Toc65226969"/>
            <w:bookmarkStart w:id="134" w:name="_Toc65227002"/>
            <w:bookmarkStart w:id="135" w:name="_Toc65238993"/>
            <w:bookmarkStart w:id="136" w:name="_Toc65239825"/>
            <w:bookmarkStart w:id="137" w:name="_Toc65239932"/>
            <w:bookmarkStart w:id="138" w:name="_Toc65240052"/>
            <w:bookmarkStart w:id="139" w:name="_Toc65488176"/>
            <w:bookmarkStart w:id="140" w:name="_Toc65488254"/>
            <w:bookmarkStart w:id="141" w:name="_Toc65672287"/>
            <w:bookmarkStart w:id="142" w:name="_Toc67401016"/>
            <w:bookmarkStart w:id="143" w:name="_Toc67649060"/>
            <w:bookmarkStart w:id="144" w:name="_Toc67649290"/>
            <w:bookmarkStart w:id="145" w:name="_Toc67649423"/>
            <w:bookmarkStart w:id="146" w:name="_Toc67649528"/>
            <w:bookmarkStart w:id="147" w:name="_Toc67650049"/>
            <w:bookmarkStart w:id="148" w:name="_Toc121334284"/>
            <w:bookmarkStart w:id="149" w:name="_Toc121379795"/>
            <w:bookmarkStart w:id="150" w:name="_Toc121407146"/>
            <w:bookmarkStart w:id="151" w:name="_Toc121736440"/>
            <w:bookmarkStart w:id="152" w:name="_Toc121738974"/>
            <w:bookmarkStart w:id="153" w:name="_Toc121817248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CNPJ: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</w:p>
        </w:tc>
      </w:tr>
      <w:tr w:rsidR="00343794" w:rsidRPr="00D92961" w14:paraId="6EA5B94B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42EF3A8B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4" w:name="_Toc65226875"/>
            <w:bookmarkStart w:id="155" w:name="_Toc65226892"/>
            <w:bookmarkStart w:id="156" w:name="_Toc65226970"/>
            <w:bookmarkStart w:id="157" w:name="_Toc65227003"/>
            <w:bookmarkStart w:id="158" w:name="_Toc65238994"/>
            <w:bookmarkStart w:id="159" w:name="_Toc65239826"/>
            <w:bookmarkStart w:id="160" w:name="_Toc65239933"/>
            <w:bookmarkStart w:id="161" w:name="_Toc65240053"/>
            <w:bookmarkStart w:id="162" w:name="_Toc65488177"/>
            <w:bookmarkStart w:id="163" w:name="_Toc65488255"/>
            <w:bookmarkStart w:id="164" w:name="_Toc65672288"/>
            <w:bookmarkStart w:id="165" w:name="_Toc67401017"/>
            <w:bookmarkStart w:id="166" w:name="_Toc67649061"/>
            <w:bookmarkStart w:id="167" w:name="_Toc67649291"/>
            <w:bookmarkStart w:id="168" w:name="_Toc67649424"/>
            <w:bookmarkStart w:id="169" w:name="_Toc67649529"/>
            <w:bookmarkStart w:id="170" w:name="_Toc67650050"/>
            <w:bookmarkStart w:id="171" w:name="_Toc121334285"/>
            <w:bookmarkStart w:id="172" w:name="_Toc121379796"/>
            <w:bookmarkStart w:id="173" w:name="_Toc121407147"/>
            <w:bookmarkStart w:id="174" w:name="_Toc121736441"/>
            <w:bookmarkStart w:id="175" w:name="_Toc121738975"/>
            <w:bookmarkStart w:id="176" w:name="_Toc121817249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Endereço:</w:t>
            </w:r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</w:tc>
      </w:tr>
      <w:tr w:rsidR="00343794" w:rsidRPr="00D92961" w14:paraId="48B9A50C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66C25812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7" w:name="_Toc65226876"/>
            <w:bookmarkStart w:id="178" w:name="_Toc65226893"/>
            <w:bookmarkStart w:id="179" w:name="_Toc65226971"/>
            <w:bookmarkStart w:id="180" w:name="_Toc65227004"/>
            <w:bookmarkStart w:id="181" w:name="_Toc65238995"/>
            <w:bookmarkStart w:id="182" w:name="_Toc65239827"/>
            <w:bookmarkStart w:id="183" w:name="_Toc65239934"/>
            <w:bookmarkStart w:id="184" w:name="_Toc65240054"/>
            <w:bookmarkStart w:id="185" w:name="_Toc65488178"/>
            <w:bookmarkStart w:id="186" w:name="_Toc65488256"/>
            <w:bookmarkStart w:id="187" w:name="_Toc65672289"/>
            <w:bookmarkStart w:id="188" w:name="_Toc67401018"/>
            <w:bookmarkStart w:id="189" w:name="_Toc67649062"/>
            <w:bookmarkStart w:id="190" w:name="_Toc67649292"/>
            <w:bookmarkStart w:id="191" w:name="_Toc67649425"/>
            <w:bookmarkStart w:id="192" w:name="_Toc67649530"/>
            <w:bookmarkStart w:id="193" w:name="_Toc67650051"/>
            <w:bookmarkStart w:id="194" w:name="_Toc121334286"/>
            <w:bookmarkStart w:id="195" w:name="_Toc121379797"/>
            <w:bookmarkStart w:id="196" w:name="_Toc121407148"/>
            <w:bookmarkStart w:id="197" w:name="_Toc121736442"/>
            <w:bookmarkStart w:id="198" w:name="_Toc121738976"/>
            <w:bookmarkStart w:id="199" w:name="_Toc121817250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Representante legal: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</w:p>
        </w:tc>
      </w:tr>
      <w:tr w:rsidR="00343794" w:rsidRPr="00D92961" w14:paraId="5F84725D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4FD9687" w14:textId="77777777" w:rsidR="00343794" w:rsidRPr="00D92961" w:rsidRDefault="00343794" w:rsidP="00071E5D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bookmarkStart w:id="200" w:name="_Toc65226877"/>
            <w:bookmarkStart w:id="201" w:name="_Toc65226894"/>
            <w:bookmarkStart w:id="202" w:name="_Toc65226972"/>
            <w:bookmarkStart w:id="203" w:name="_Toc65227005"/>
            <w:r w:rsidRPr="00D92961">
              <w:rPr>
                <w:rFonts w:cs="Times New Roman"/>
                <w:sz w:val="18"/>
                <w:szCs w:val="18"/>
              </w:rPr>
              <w:t>Contrato nº:                                           Início: ___/___/___                        Término: ___/___/___</w:t>
            </w:r>
            <w:bookmarkEnd w:id="200"/>
            <w:bookmarkEnd w:id="201"/>
            <w:bookmarkEnd w:id="202"/>
            <w:bookmarkEnd w:id="203"/>
          </w:p>
        </w:tc>
      </w:tr>
      <w:tr w:rsidR="00343794" w:rsidRPr="00D92961" w14:paraId="429B35C6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772431E6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4" w:name="_Toc65226878"/>
            <w:bookmarkStart w:id="205" w:name="_Toc65226895"/>
            <w:bookmarkStart w:id="206" w:name="_Toc65226973"/>
            <w:bookmarkStart w:id="207" w:name="_Toc65227006"/>
            <w:bookmarkStart w:id="208" w:name="_Toc65238996"/>
            <w:bookmarkStart w:id="209" w:name="_Toc65239828"/>
            <w:bookmarkStart w:id="210" w:name="_Toc65239935"/>
            <w:bookmarkStart w:id="211" w:name="_Toc65240055"/>
            <w:bookmarkStart w:id="212" w:name="_Toc65488179"/>
            <w:bookmarkStart w:id="213" w:name="_Toc65488257"/>
            <w:bookmarkStart w:id="214" w:name="_Toc65672290"/>
            <w:bookmarkStart w:id="215" w:name="_Toc67401019"/>
            <w:bookmarkStart w:id="216" w:name="_Toc67649063"/>
            <w:bookmarkStart w:id="217" w:name="_Toc67649293"/>
            <w:bookmarkStart w:id="218" w:name="_Toc67649426"/>
            <w:bookmarkStart w:id="219" w:name="_Toc67649531"/>
            <w:bookmarkStart w:id="220" w:name="_Toc67650052"/>
            <w:bookmarkStart w:id="221" w:name="_Toc121334287"/>
            <w:bookmarkStart w:id="222" w:name="_Toc121379798"/>
            <w:bookmarkStart w:id="223" w:name="_Toc121407149"/>
            <w:bookmarkStart w:id="224" w:name="_Toc121736443"/>
            <w:bookmarkStart w:id="225" w:name="_Toc121738977"/>
            <w:bookmarkStart w:id="226" w:name="_Toc121817251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Objeto do Contrato:</w:t>
            </w:r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</w:p>
        </w:tc>
      </w:tr>
      <w:tr w:rsidR="00343794" w:rsidRPr="00D92961" w14:paraId="333EE8EF" w14:textId="77777777" w:rsidTr="0007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80" w:firstRow="0" w:lastRow="0" w:firstColumn="1" w:lastColumn="0" w:noHBand="0" w:noVBand="0"/>
        </w:tblPrEx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576AB216" w14:textId="77777777" w:rsidR="00343794" w:rsidRPr="00D92961" w:rsidRDefault="00343794" w:rsidP="00071E5D">
            <w:pPr>
              <w:pStyle w:val="Ttulo2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7" w:name="_Toc65226879"/>
            <w:bookmarkStart w:id="228" w:name="_Toc65226896"/>
            <w:bookmarkStart w:id="229" w:name="_Toc65226974"/>
            <w:bookmarkStart w:id="230" w:name="_Toc65227007"/>
            <w:bookmarkStart w:id="231" w:name="_Toc65238997"/>
            <w:bookmarkStart w:id="232" w:name="_Toc65239829"/>
            <w:bookmarkStart w:id="233" w:name="_Toc65239936"/>
            <w:bookmarkStart w:id="234" w:name="_Toc65240056"/>
            <w:bookmarkStart w:id="235" w:name="_Toc65488180"/>
            <w:bookmarkStart w:id="236" w:name="_Toc65488258"/>
            <w:bookmarkStart w:id="237" w:name="_Toc65672291"/>
            <w:bookmarkStart w:id="238" w:name="_Toc67401020"/>
            <w:bookmarkStart w:id="239" w:name="_Toc67649064"/>
            <w:bookmarkStart w:id="240" w:name="_Toc67649294"/>
            <w:bookmarkStart w:id="241" w:name="_Toc67649427"/>
            <w:bookmarkStart w:id="242" w:name="_Toc67649532"/>
            <w:bookmarkStart w:id="243" w:name="_Toc67650053"/>
            <w:bookmarkStart w:id="244" w:name="_Toc121334288"/>
            <w:bookmarkStart w:id="245" w:name="_Toc121379799"/>
            <w:bookmarkStart w:id="246" w:name="_Toc121407150"/>
            <w:bookmarkStart w:id="247" w:name="_Toc121736444"/>
            <w:bookmarkStart w:id="248" w:name="_Toc121738978"/>
            <w:bookmarkStart w:id="249" w:name="_Toc121817252"/>
            <w:r w:rsidRPr="00D92961">
              <w:rPr>
                <w:rFonts w:ascii="Times New Roman" w:hAnsi="Times New Roman" w:cs="Times New Roman"/>
                <w:sz w:val="18"/>
                <w:szCs w:val="18"/>
              </w:rPr>
              <w:t>Processo Administrativo:</w:t>
            </w:r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</w:p>
        </w:tc>
      </w:tr>
    </w:tbl>
    <w:p w14:paraId="0F7AE4BB" w14:textId="77777777" w:rsidR="00343794" w:rsidRPr="00D92961" w:rsidRDefault="00343794" w:rsidP="00343794">
      <w:pPr>
        <w:spacing w:line="276" w:lineRule="auto"/>
        <w:rPr>
          <w:rFonts w:cs="Times New Roman"/>
          <w:sz w:val="18"/>
          <w:szCs w:val="18"/>
        </w:rPr>
      </w:pPr>
    </w:p>
    <w:tbl>
      <w:tblPr>
        <w:tblW w:w="5000" w:type="pct"/>
        <w:shd w:val="clear" w:color="auto" w:fill="2F5496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343794" w:rsidRPr="00D92961" w14:paraId="0231A6B1" w14:textId="77777777" w:rsidTr="00071E5D">
        <w:trPr>
          <w:trHeight w:val="269"/>
        </w:trPr>
        <w:tc>
          <w:tcPr>
            <w:tcW w:w="4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8A58D7B" w14:textId="77777777" w:rsidR="00343794" w:rsidRPr="00D92961" w:rsidRDefault="00343794" w:rsidP="00071E5D">
            <w:pPr>
              <w:spacing w:line="276" w:lineRule="auto"/>
              <w:jc w:val="center"/>
              <w:rPr>
                <w:rFonts w:cs="Times New Roman"/>
                <w:color w:val="FFFFFF" w:themeColor="background1"/>
                <w:sz w:val="18"/>
                <w:szCs w:val="18"/>
              </w:rPr>
            </w:pPr>
            <w:r w:rsidRPr="00D92961">
              <w:rPr>
                <w:rFonts w:cs="Times New Roman"/>
                <w:color w:val="FFFFFF" w:themeColor="background1"/>
                <w:sz w:val="18"/>
                <w:szCs w:val="18"/>
              </w:rPr>
              <w:t>RELATO DOS FATOS E PROVIDÊNCIAS REQUERIDAS:</w:t>
            </w:r>
          </w:p>
        </w:tc>
      </w:tr>
    </w:tbl>
    <w:p w14:paraId="45D48348" w14:textId="77777777" w:rsidR="00343794" w:rsidRPr="00D92961" w:rsidRDefault="00343794" w:rsidP="00343794">
      <w:pPr>
        <w:spacing w:line="276" w:lineRule="auto"/>
        <w:rPr>
          <w:rFonts w:cs="Times New Roman"/>
          <w:sz w:val="18"/>
          <w:szCs w:val="18"/>
        </w:rPr>
      </w:pPr>
    </w:p>
    <w:p w14:paraId="04BD36BB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>Com fulcro na Lei Estadual nº 15.608/07 e Lei Federal nº 8.666/93, que estabelecem normas regulamentares sobre o procedimento administrativo de apuração de infrações administrativas cometidas por contratados da Administração Pública, no âmbito do Poder Executivo Estadual, Administração Direta e Indireta, sobre a aplicação de penalidades e o cadastro de fornecedores impedidos de licitar e contratar com a administração pública do Estado do Paraná, no âmbito do Poder Executivo Estadual – Administração Indireta, e demais legislação em vigor, descreve-se a seguir os fatos e providências exigidas pela FUNEAS à contratada XXXXXX.:</w:t>
      </w:r>
    </w:p>
    <w:p w14:paraId="69E958AE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</w:p>
    <w:p w14:paraId="37FC069E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 xml:space="preserve">Considerando a </w:t>
      </w:r>
      <w:proofErr w:type="gramStart"/>
      <w:r w:rsidRPr="00D92961">
        <w:rPr>
          <w:rFonts w:cs="Times New Roman"/>
          <w:sz w:val="18"/>
          <w:szCs w:val="18"/>
        </w:rPr>
        <w:t>XXXXXXXXXXXXXXXXXXXXX(</w:t>
      </w:r>
      <w:proofErr w:type="gramEnd"/>
      <w:r w:rsidRPr="00D92961">
        <w:rPr>
          <w:rFonts w:cs="Times New Roman"/>
          <w:sz w:val="18"/>
          <w:szCs w:val="18"/>
        </w:rPr>
        <w:t>descrever todas as ocorrências que ferem as cláusulas contratuais).</w:t>
      </w:r>
    </w:p>
    <w:p w14:paraId="5A96BB75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</w:p>
    <w:p w14:paraId="63A24C19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>Assim, solicita-se XXXXXXXXXXXXXXXXXXXXX (descrever as providências exigidas pela notificante)</w:t>
      </w:r>
    </w:p>
    <w:p w14:paraId="644E37B1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  <w:proofErr w:type="gramStart"/>
      <w:r w:rsidRPr="00D92961">
        <w:rPr>
          <w:rFonts w:cs="Times New Roman"/>
          <w:sz w:val="18"/>
          <w:szCs w:val="18"/>
        </w:rPr>
        <w:t>Os fatos descritos nesta notificação extrajudicial, bem como as providências exigidas, tem</w:t>
      </w:r>
      <w:proofErr w:type="gramEnd"/>
      <w:r w:rsidRPr="00D92961">
        <w:rPr>
          <w:rFonts w:cs="Times New Roman"/>
          <w:sz w:val="18"/>
          <w:szCs w:val="18"/>
        </w:rPr>
        <w:t xml:space="preserve"> o objetivo de garantir a execução do objeto de forma legal, legítima e eficiente, para não causar dano a Administração Pública.</w:t>
      </w:r>
    </w:p>
    <w:p w14:paraId="27BB6E9F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</w:p>
    <w:p w14:paraId="5C8FA420" w14:textId="77777777" w:rsidR="00343794" w:rsidRPr="00D92961" w:rsidRDefault="00343794" w:rsidP="0034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>Diante das ocorrências relatadas, pede-se pela manifestação da empresa contratada em até XX dias.</w:t>
      </w:r>
    </w:p>
    <w:p w14:paraId="0D983BB7" w14:textId="77777777" w:rsidR="00343794" w:rsidRPr="00D92961" w:rsidRDefault="00343794" w:rsidP="00343794">
      <w:pPr>
        <w:spacing w:line="276" w:lineRule="auto"/>
        <w:ind w:firstLine="567"/>
        <w:rPr>
          <w:rFonts w:cs="Times New Roman"/>
          <w:sz w:val="18"/>
          <w:szCs w:val="18"/>
        </w:rPr>
      </w:pPr>
    </w:p>
    <w:p w14:paraId="24379806" w14:textId="77777777" w:rsidR="00343794" w:rsidRPr="00D92961" w:rsidRDefault="00343794" w:rsidP="00343794">
      <w:pPr>
        <w:spacing w:line="276" w:lineRule="auto"/>
        <w:ind w:firstLine="567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>Esta notificação não suprime o direito da FUNEAS – Fundação Estatal de Atenção em Saúde do Paraná, de tomar outras e/ou demais medidas, inclusive judiciais, para fazer cumprir seus direitos.</w:t>
      </w:r>
    </w:p>
    <w:p w14:paraId="03CFEF08" w14:textId="77777777" w:rsidR="00343794" w:rsidRPr="00D92961" w:rsidRDefault="00343794" w:rsidP="00343794">
      <w:pPr>
        <w:spacing w:line="276" w:lineRule="auto"/>
        <w:ind w:firstLine="567"/>
        <w:rPr>
          <w:rFonts w:cs="Times New Roman"/>
          <w:sz w:val="18"/>
          <w:szCs w:val="18"/>
        </w:rPr>
      </w:pPr>
    </w:p>
    <w:p w14:paraId="5B11B902" w14:textId="77777777" w:rsidR="00343794" w:rsidRPr="00D92961" w:rsidRDefault="00343794" w:rsidP="00343794">
      <w:pPr>
        <w:spacing w:line="276" w:lineRule="auto"/>
        <w:ind w:firstLine="567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>É a notificação.</w:t>
      </w:r>
    </w:p>
    <w:p w14:paraId="51F356EB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sz w:val="18"/>
          <w:szCs w:val="18"/>
        </w:rPr>
      </w:pPr>
      <w:r w:rsidRPr="00D92961">
        <w:rPr>
          <w:rFonts w:cs="Times New Roman"/>
          <w:sz w:val="18"/>
          <w:szCs w:val="18"/>
        </w:rPr>
        <w:t xml:space="preserve">XXXXXX – PR, XX de </w:t>
      </w:r>
      <w:proofErr w:type="gramStart"/>
      <w:r w:rsidRPr="00D92961">
        <w:rPr>
          <w:rFonts w:cs="Times New Roman"/>
          <w:sz w:val="18"/>
          <w:szCs w:val="18"/>
        </w:rPr>
        <w:t>Dezembro</w:t>
      </w:r>
      <w:proofErr w:type="gramEnd"/>
      <w:r w:rsidRPr="00D92961">
        <w:rPr>
          <w:rFonts w:cs="Times New Roman"/>
          <w:sz w:val="18"/>
          <w:szCs w:val="18"/>
        </w:rPr>
        <w:t xml:space="preserve"> de 20xx.</w:t>
      </w:r>
    </w:p>
    <w:p w14:paraId="7F5A635D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sz w:val="18"/>
          <w:szCs w:val="18"/>
        </w:rPr>
      </w:pPr>
    </w:p>
    <w:p w14:paraId="49A2D980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sz w:val="18"/>
          <w:szCs w:val="18"/>
        </w:rPr>
      </w:pPr>
    </w:p>
    <w:p w14:paraId="077EE0F0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bCs/>
          <w:sz w:val="18"/>
          <w:szCs w:val="18"/>
        </w:rPr>
      </w:pPr>
      <w:r w:rsidRPr="00D92961">
        <w:rPr>
          <w:rFonts w:cs="Times New Roman"/>
          <w:bCs/>
          <w:sz w:val="18"/>
          <w:szCs w:val="18"/>
        </w:rPr>
        <w:t>(nome e assinatura)</w:t>
      </w:r>
    </w:p>
    <w:p w14:paraId="29881E12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b/>
          <w:sz w:val="18"/>
          <w:szCs w:val="18"/>
        </w:rPr>
      </w:pPr>
      <w:r w:rsidRPr="00D92961">
        <w:rPr>
          <w:rFonts w:cs="Times New Roman"/>
          <w:sz w:val="18"/>
          <w:szCs w:val="18"/>
        </w:rPr>
        <w:t>FISCAL DE CONTRATO</w:t>
      </w:r>
    </w:p>
    <w:p w14:paraId="65F66BEF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sz w:val="18"/>
          <w:szCs w:val="18"/>
        </w:rPr>
      </w:pPr>
    </w:p>
    <w:p w14:paraId="39979008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sz w:val="18"/>
          <w:szCs w:val="18"/>
        </w:rPr>
      </w:pPr>
    </w:p>
    <w:p w14:paraId="067D6571" w14:textId="77777777" w:rsidR="00343794" w:rsidRPr="00D92961" w:rsidRDefault="00343794" w:rsidP="00343794">
      <w:pPr>
        <w:spacing w:line="276" w:lineRule="auto"/>
        <w:jc w:val="center"/>
        <w:rPr>
          <w:rFonts w:cs="Times New Roman"/>
          <w:bCs/>
          <w:sz w:val="18"/>
          <w:szCs w:val="18"/>
        </w:rPr>
      </w:pPr>
      <w:r w:rsidRPr="00D92961">
        <w:rPr>
          <w:rFonts w:cs="Times New Roman"/>
          <w:bCs/>
          <w:sz w:val="18"/>
          <w:szCs w:val="18"/>
        </w:rPr>
        <w:t>(nome e assinatura)</w:t>
      </w:r>
    </w:p>
    <w:p w14:paraId="13A94E0F" w14:textId="77777777" w:rsidR="00343794" w:rsidRPr="00E8427F" w:rsidRDefault="00343794" w:rsidP="00343794">
      <w:pPr>
        <w:spacing w:line="276" w:lineRule="auto"/>
        <w:jc w:val="center"/>
        <w:rPr>
          <w:rFonts w:cs="Times New Roman"/>
          <w:b/>
          <w:sz w:val="18"/>
          <w:szCs w:val="18"/>
        </w:rPr>
      </w:pPr>
      <w:r w:rsidRPr="00D92961">
        <w:rPr>
          <w:rFonts w:cs="Times New Roman"/>
          <w:sz w:val="18"/>
          <w:szCs w:val="18"/>
        </w:rPr>
        <w:t>GESTOR DO CONTRATO</w:t>
      </w:r>
    </w:p>
    <w:p w14:paraId="0E17349D" w14:textId="584AEB92" w:rsidR="00A70C64" w:rsidRPr="00343794" w:rsidRDefault="00A70C64" w:rsidP="00343794"/>
    <w:sectPr w:rsidR="00A70C64" w:rsidRPr="003437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2894" w14:textId="77777777" w:rsidR="005812DE" w:rsidRDefault="005812DE" w:rsidP="001B0302">
      <w:pPr>
        <w:spacing w:line="240" w:lineRule="auto"/>
      </w:pPr>
      <w:r>
        <w:separator/>
      </w:r>
    </w:p>
  </w:endnote>
  <w:endnote w:type="continuationSeparator" w:id="0">
    <w:p w14:paraId="75CD14D1" w14:textId="77777777" w:rsidR="005812DE" w:rsidRDefault="005812DE" w:rsidP="001B0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3B3B" w14:textId="3670FB5E" w:rsidR="001B0302" w:rsidRDefault="001B030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80C8F" wp14:editId="0DB7E895">
          <wp:simplePos x="0" y="0"/>
          <wp:positionH relativeFrom="page">
            <wp:align>right</wp:align>
          </wp:positionH>
          <wp:positionV relativeFrom="page">
            <wp:posOffset>9976513</wp:posOffset>
          </wp:positionV>
          <wp:extent cx="7861111" cy="714375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111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32F0" w14:textId="77777777" w:rsidR="005812DE" w:rsidRDefault="005812DE" w:rsidP="001B0302">
      <w:pPr>
        <w:spacing w:line="240" w:lineRule="auto"/>
      </w:pPr>
      <w:r>
        <w:separator/>
      </w:r>
    </w:p>
  </w:footnote>
  <w:footnote w:type="continuationSeparator" w:id="0">
    <w:p w14:paraId="0C9CC5C6" w14:textId="77777777" w:rsidR="005812DE" w:rsidRDefault="005812DE" w:rsidP="001B0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EB9" w14:textId="103C2090" w:rsidR="001B0302" w:rsidRDefault="001B030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9F13A" wp14:editId="5E5204F2">
          <wp:simplePos x="0" y="0"/>
          <wp:positionH relativeFrom="page">
            <wp:align>left</wp:align>
          </wp:positionH>
          <wp:positionV relativeFrom="margin">
            <wp:posOffset>-859155</wp:posOffset>
          </wp:positionV>
          <wp:extent cx="7632700" cy="680720"/>
          <wp:effectExtent l="0" t="0" r="6350" b="508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AF1"/>
    <w:multiLevelType w:val="hybridMultilevel"/>
    <w:tmpl w:val="B3D2FDD2"/>
    <w:lvl w:ilvl="0" w:tplc="A664CC7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524FFA"/>
    <w:multiLevelType w:val="hybridMultilevel"/>
    <w:tmpl w:val="6582A80A"/>
    <w:lvl w:ilvl="0" w:tplc="2516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D61"/>
    <w:multiLevelType w:val="hybridMultilevel"/>
    <w:tmpl w:val="4EDEFC5C"/>
    <w:lvl w:ilvl="0" w:tplc="BC7EC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70B"/>
    <w:multiLevelType w:val="hybridMultilevel"/>
    <w:tmpl w:val="B92A1468"/>
    <w:lvl w:ilvl="0" w:tplc="009C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2EEE"/>
    <w:multiLevelType w:val="hybridMultilevel"/>
    <w:tmpl w:val="1F6AAEEA"/>
    <w:lvl w:ilvl="0" w:tplc="AE0CA068">
      <w:start w:val="5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C30"/>
    <w:multiLevelType w:val="hybridMultilevel"/>
    <w:tmpl w:val="5FD27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2ACD"/>
    <w:multiLevelType w:val="hybridMultilevel"/>
    <w:tmpl w:val="C2FCD2A4"/>
    <w:lvl w:ilvl="0" w:tplc="4B36BF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3305"/>
    <w:multiLevelType w:val="hybridMultilevel"/>
    <w:tmpl w:val="29CE5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34A80"/>
    <w:multiLevelType w:val="hybridMultilevel"/>
    <w:tmpl w:val="9DDEDE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587B5A"/>
    <w:multiLevelType w:val="hybridMultilevel"/>
    <w:tmpl w:val="FDAEB77C"/>
    <w:lvl w:ilvl="0" w:tplc="A404AD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743C"/>
    <w:multiLevelType w:val="hybridMultilevel"/>
    <w:tmpl w:val="FF865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5D37"/>
    <w:multiLevelType w:val="hybridMultilevel"/>
    <w:tmpl w:val="9F200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9267D"/>
    <w:multiLevelType w:val="hybridMultilevel"/>
    <w:tmpl w:val="8C56657A"/>
    <w:lvl w:ilvl="0" w:tplc="D5221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5838"/>
    <w:multiLevelType w:val="hybridMultilevel"/>
    <w:tmpl w:val="6B7E5C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1245">
    <w:abstractNumId w:val="1"/>
  </w:num>
  <w:num w:numId="2" w16cid:durableId="1217087686">
    <w:abstractNumId w:val="6"/>
  </w:num>
  <w:num w:numId="3" w16cid:durableId="1164198394">
    <w:abstractNumId w:val="9"/>
  </w:num>
  <w:num w:numId="4" w16cid:durableId="326518694">
    <w:abstractNumId w:val="3"/>
  </w:num>
  <w:num w:numId="5" w16cid:durableId="1876499563">
    <w:abstractNumId w:val="2"/>
  </w:num>
  <w:num w:numId="6" w16cid:durableId="635381414">
    <w:abstractNumId w:val="12"/>
  </w:num>
  <w:num w:numId="7" w16cid:durableId="1914269772">
    <w:abstractNumId w:val="0"/>
  </w:num>
  <w:num w:numId="8" w16cid:durableId="2108957840">
    <w:abstractNumId w:val="10"/>
  </w:num>
  <w:num w:numId="9" w16cid:durableId="676153924">
    <w:abstractNumId w:val="11"/>
  </w:num>
  <w:num w:numId="10" w16cid:durableId="95903735">
    <w:abstractNumId w:val="8"/>
  </w:num>
  <w:num w:numId="11" w16cid:durableId="449711496">
    <w:abstractNumId w:val="4"/>
  </w:num>
  <w:num w:numId="12" w16cid:durableId="1389375882">
    <w:abstractNumId w:val="5"/>
  </w:num>
  <w:num w:numId="13" w16cid:durableId="299045271">
    <w:abstractNumId w:val="13"/>
  </w:num>
  <w:num w:numId="14" w16cid:durableId="1235699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A"/>
    <w:rsid w:val="00010039"/>
    <w:rsid w:val="000365F6"/>
    <w:rsid w:val="000502F4"/>
    <w:rsid w:val="000568A5"/>
    <w:rsid w:val="00072A1D"/>
    <w:rsid w:val="000C0848"/>
    <w:rsid w:val="00120E6B"/>
    <w:rsid w:val="00145A20"/>
    <w:rsid w:val="00186ECA"/>
    <w:rsid w:val="0018705D"/>
    <w:rsid w:val="001B0302"/>
    <w:rsid w:val="001B09D7"/>
    <w:rsid w:val="001B48F3"/>
    <w:rsid w:val="001B579D"/>
    <w:rsid w:val="002038E9"/>
    <w:rsid w:val="0023388B"/>
    <w:rsid w:val="00265A1F"/>
    <w:rsid w:val="00285EBC"/>
    <w:rsid w:val="002F4209"/>
    <w:rsid w:val="003278CD"/>
    <w:rsid w:val="00327C69"/>
    <w:rsid w:val="0033396E"/>
    <w:rsid w:val="0033526E"/>
    <w:rsid w:val="00342F77"/>
    <w:rsid w:val="00343794"/>
    <w:rsid w:val="003772BA"/>
    <w:rsid w:val="00406335"/>
    <w:rsid w:val="0042796F"/>
    <w:rsid w:val="0044794C"/>
    <w:rsid w:val="00450095"/>
    <w:rsid w:val="00475F6D"/>
    <w:rsid w:val="00483284"/>
    <w:rsid w:val="00490CAA"/>
    <w:rsid w:val="004A1CC8"/>
    <w:rsid w:val="004C2507"/>
    <w:rsid w:val="004D2C9C"/>
    <w:rsid w:val="005579F5"/>
    <w:rsid w:val="00560F7A"/>
    <w:rsid w:val="00575D47"/>
    <w:rsid w:val="005812DE"/>
    <w:rsid w:val="00591D42"/>
    <w:rsid w:val="005C686D"/>
    <w:rsid w:val="005D2714"/>
    <w:rsid w:val="00601BFD"/>
    <w:rsid w:val="0063687C"/>
    <w:rsid w:val="00636B40"/>
    <w:rsid w:val="00636D4A"/>
    <w:rsid w:val="006637F1"/>
    <w:rsid w:val="00676277"/>
    <w:rsid w:val="006B19AA"/>
    <w:rsid w:val="006B6246"/>
    <w:rsid w:val="006E7E28"/>
    <w:rsid w:val="00746E64"/>
    <w:rsid w:val="00762FA5"/>
    <w:rsid w:val="007B3C43"/>
    <w:rsid w:val="007D2BD1"/>
    <w:rsid w:val="007D4C43"/>
    <w:rsid w:val="008103F3"/>
    <w:rsid w:val="00851CE9"/>
    <w:rsid w:val="00867F41"/>
    <w:rsid w:val="008860F9"/>
    <w:rsid w:val="008C1A0C"/>
    <w:rsid w:val="008C74B3"/>
    <w:rsid w:val="008D2C93"/>
    <w:rsid w:val="008F307E"/>
    <w:rsid w:val="00905A93"/>
    <w:rsid w:val="00930580"/>
    <w:rsid w:val="00944610"/>
    <w:rsid w:val="009540E6"/>
    <w:rsid w:val="00956FA6"/>
    <w:rsid w:val="00984A88"/>
    <w:rsid w:val="00987CBC"/>
    <w:rsid w:val="00992EDB"/>
    <w:rsid w:val="009974B7"/>
    <w:rsid w:val="009B3040"/>
    <w:rsid w:val="009C417F"/>
    <w:rsid w:val="009C6237"/>
    <w:rsid w:val="009C62DD"/>
    <w:rsid w:val="00A467C9"/>
    <w:rsid w:val="00A631EB"/>
    <w:rsid w:val="00A6452C"/>
    <w:rsid w:val="00A70C64"/>
    <w:rsid w:val="00A82DD3"/>
    <w:rsid w:val="00A91A1A"/>
    <w:rsid w:val="00AA0887"/>
    <w:rsid w:val="00AC574C"/>
    <w:rsid w:val="00AD30FE"/>
    <w:rsid w:val="00AE5E80"/>
    <w:rsid w:val="00B2253A"/>
    <w:rsid w:val="00B4756A"/>
    <w:rsid w:val="00B54E75"/>
    <w:rsid w:val="00B6149D"/>
    <w:rsid w:val="00BD0DFF"/>
    <w:rsid w:val="00BD3BBA"/>
    <w:rsid w:val="00C03414"/>
    <w:rsid w:val="00C13222"/>
    <w:rsid w:val="00C33922"/>
    <w:rsid w:val="00CA40C2"/>
    <w:rsid w:val="00CB1705"/>
    <w:rsid w:val="00CF6258"/>
    <w:rsid w:val="00CF78BD"/>
    <w:rsid w:val="00D217D8"/>
    <w:rsid w:val="00D509F3"/>
    <w:rsid w:val="00D57AC5"/>
    <w:rsid w:val="00D92961"/>
    <w:rsid w:val="00DB6DC0"/>
    <w:rsid w:val="00DC4E5C"/>
    <w:rsid w:val="00E07EBD"/>
    <w:rsid w:val="00E729D9"/>
    <w:rsid w:val="00E8427F"/>
    <w:rsid w:val="00E8571C"/>
    <w:rsid w:val="00E9553F"/>
    <w:rsid w:val="00E96AE9"/>
    <w:rsid w:val="00EF037E"/>
    <w:rsid w:val="00F1034F"/>
    <w:rsid w:val="00F30458"/>
    <w:rsid w:val="00F42F31"/>
    <w:rsid w:val="00F56F72"/>
    <w:rsid w:val="00F85A9B"/>
    <w:rsid w:val="00F97FDF"/>
    <w:rsid w:val="00FB1E86"/>
    <w:rsid w:val="00FB380F"/>
    <w:rsid w:val="00FD05FC"/>
    <w:rsid w:val="00FD3903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A39A"/>
  <w15:chartTrackingRefBased/>
  <w15:docId w15:val="{C1FFC555-18C8-4B35-9374-A777CF4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ucas"/>
    <w:qFormat/>
    <w:rsid w:val="007D2B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autoRedefine/>
    <w:uiPriority w:val="9"/>
    <w:qFormat/>
    <w:rsid w:val="00E8427F"/>
    <w:pPr>
      <w:keepNext/>
      <w:keepLines/>
      <w:spacing w:line="276" w:lineRule="auto"/>
      <w:jc w:val="center"/>
      <w:outlineLvl w:val="0"/>
    </w:pPr>
    <w:rPr>
      <w:rFonts w:eastAsiaTheme="majorEastAsia" w:cs="Times New Roman"/>
      <w:b/>
      <w:bCs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3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3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B38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B38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B38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38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2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0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03F3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120E6B"/>
  </w:style>
  <w:style w:type="paragraph" w:styleId="Cabealho">
    <w:name w:val="header"/>
    <w:basedOn w:val="Normal"/>
    <w:link w:val="CabealhoChar"/>
    <w:unhideWhenUsed/>
    <w:rsid w:val="001B03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302"/>
  </w:style>
  <w:style w:type="paragraph" w:styleId="Rodap">
    <w:name w:val="footer"/>
    <w:basedOn w:val="Normal"/>
    <w:link w:val="RodapChar"/>
    <w:uiPriority w:val="99"/>
    <w:unhideWhenUsed/>
    <w:rsid w:val="001B03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302"/>
  </w:style>
  <w:style w:type="character" w:customStyle="1" w:styleId="Ttulo1Char">
    <w:name w:val="Título 1 Char"/>
    <w:basedOn w:val="Fontepargpadro"/>
    <w:link w:val="Ttulo1"/>
    <w:uiPriority w:val="9"/>
    <w:rsid w:val="00E8427F"/>
    <w:rPr>
      <w:rFonts w:ascii="Times New Roman" w:eastAsiaTheme="majorEastAsia" w:hAnsi="Times New Roman" w:cs="Times New Roman"/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C1A0C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C1A0C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C1A0C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C1A0C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D2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B3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B380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FB380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FB380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FB380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FB38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A70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Corpodetexto">
    <w:name w:val="Body Text"/>
    <w:basedOn w:val="Normal"/>
    <w:link w:val="CorpodetextoChar"/>
    <w:rsid w:val="00A70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jc w:val="left"/>
      <w:textAlignment w:val="baseline"/>
    </w:pPr>
    <w:rPr>
      <w:rFonts w:ascii="Calibri" w:eastAsia="Calibri" w:hAnsi="Calibri" w:cs="Calibri"/>
      <w:kern w:val="2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70C64"/>
    <w:rPr>
      <w:rFonts w:ascii="Calibri" w:eastAsia="Calibri" w:hAnsi="Calibri" w:cs="Calibri"/>
      <w:kern w:val="2"/>
      <w:lang w:eastAsia="zh-CN"/>
    </w:rPr>
  </w:style>
  <w:style w:type="table" w:styleId="Tabelacomgrade">
    <w:name w:val="Table Grid"/>
    <w:basedOn w:val="Tabelanormal"/>
    <w:uiPriority w:val="39"/>
    <w:rsid w:val="0047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qFormat/>
    <w:rsid w:val="00636D4A"/>
  </w:style>
  <w:style w:type="paragraph" w:customStyle="1" w:styleId="TableContents">
    <w:name w:val="Table Contents"/>
    <w:basedOn w:val="Standard"/>
    <w:rsid w:val="00905A9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1B86-6CDD-4B07-9630-FA9E724C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Cesar Neres Filho</dc:creator>
  <cp:keywords/>
  <dc:description/>
  <cp:lastModifiedBy>Lucas Faria de Mattia</cp:lastModifiedBy>
  <cp:revision>3</cp:revision>
  <cp:lastPrinted>2022-12-13T12:55:00Z</cp:lastPrinted>
  <dcterms:created xsi:type="dcterms:W3CDTF">2022-12-21T13:51:00Z</dcterms:created>
  <dcterms:modified xsi:type="dcterms:W3CDTF">2022-12-21T13:54:00Z</dcterms:modified>
</cp:coreProperties>
</file>